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5B8" w:rsidRPr="00BA7F37" w:rsidRDefault="00DC75B8" w:rsidP="00DC75B8">
      <w:pPr>
        <w:jc w:val="center"/>
        <w:rPr>
          <w:rFonts w:eastAsia="Calibri"/>
          <w:b/>
          <w:sz w:val="24"/>
          <w:szCs w:val="24"/>
          <w:lang w:eastAsia="en-US"/>
        </w:rPr>
      </w:pPr>
      <w:r w:rsidRPr="00BA7F37">
        <w:rPr>
          <w:b/>
          <w:sz w:val="24"/>
          <w:szCs w:val="24"/>
        </w:rPr>
        <w:t>Информация ЛГ М</w:t>
      </w:r>
      <w:r>
        <w:rPr>
          <w:b/>
          <w:sz w:val="24"/>
          <w:szCs w:val="24"/>
        </w:rPr>
        <w:t>А</w:t>
      </w:r>
      <w:r w:rsidRPr="00BA7F37">
        <w:rPr>
          <w:b/>
          <w:sz w:val="24"/>
          <w:szCs w:val="24"/>
        </w:rPr>
        <w:t>У «</w:t>
      </w:r>
      <w:r>
        <w:rPr>
          <w:b/>
          <w:sz w:val="24"/>
          <w:szCs w:val="24"/>
        </w:rPr>
        <w:t>Центр культуры «Нефтяник</w:t>
      </w:r>
      <w:r w:rsidRPr="00BA7F37">
        <w:rPr>
          <w:b/>
          <w:sz w:val="24"/>
          <w:szCs w:val="24"/>
        </w:rPr>
        <w:t>»</w:t>
      </w:r>
      <w:r w:rsidR="00B16909">
        <w:rPr>
          <w:b/>
          <w:sz w:val="24"/>
          <w:szCs w:val="24"/>
        </w:rPr>
        <w:t xml:space="preserve">  </w:t>
      </w:r>
      <w:r w:rsidR="00645ED3">
        <w:rPr>
          <w:rFonts w:eastAsia="Calibri"/>
          <w:b/>
          <w:sz w:val="24"/>
          <w:szCs w:val="24"/>
          <w:lang w:eastAsia="en-US"/>
        </w:rPr>
        <w:t xml:space="preserve">за </w:t>
      </w:r>
      <w:r w:rsidR="00C4057F">
        <w:rPr>
          <w:rFonts w:eastAsia="Calibri"/>
          <w:b/>
          <w:sz w:val="24"/>
          <w:szCs w:val="24"/>
          <w:lang w:eastAsia="en-US"/>
        </w:rPr>
        <w:t>2016</w:t>
      </w:r>
      <w:r w:rsidR="00645ED3">
        <w:rPr>
          <w:rFonts w:eastAsia="Calibri"/>
          <w:b/>
          <w:sz w:val="24"/>
          <w:szCs w:val="24"/>
          <w:lang w:eastAsia="en-US"/>
        </w:rPr>
        <w:t xml:space="preserve"> </w:t>
      </w:r>
      <w:r w:rsidRPr="00BA7F37">
        <w:rPr>
          <w:rFonts w:eastAsia="Calibri"/>
          <w:b/>
          <w:sz w:val="24"/>
          <w:szCs w:val="24"/>
          <w:lang w:eastAsia="en-US"/>
        </w:rPr>
        <w:t>г</w:t>
      </w:r>
      <w:r w:rsidR="00645ED3">
        <w:rPr>
          <w:rFonts w:eastAsia="Calibri"/>
          <w:b/>
          <w:sz w:val="24"/>
          <w:szCs w:val="24"/>
          <w:lang w:eastAsia="en-US"/>
        </w:rPr>
        <w:t>од</w:t>
      </w:r>
      <w:r w:rsidRPr="00BA7F37">
        <w:rPr>
          <w:rFonts w:eastAsia="Calibri"/>
          <w:b/>
          <w:sz w:val="24"/>
          <w:szCs w:val="24"/>
          <w:lang w:eastAsia="en-US"/>
        </w:rPr>
        <w:t xml:space="preserve"> </w:t>
      </w:r>
    </w:p>
    <w:p w:rsidR="00DC75B8" w:rsidRPr="00BA7F37" w:rsidRDefault="00DC75B8" w:rsidP="00DC75B8">
      <w:pPr>
        <w:jc w:val="center"/>
        <w:rPr>
          <w:b/>
          <w:sz w:val="24"/>
          <w:szCs w:val="24"/>
        </w:rPr>
      </w:pPr>
      <w:r w:rsidRPr="00BA7F37">
        <w:rPr>
          <w:b/>
          <w:sz w:val="24"/>
          <w:szCs w:val="24"/>
        </w:rPr>
        <w:t xml:space="preserve"> о проведенных   мероприятиях, направленных на профилактику  экстремизма и этносепаратизма,</w:t>
      </w:r>
    </w:p>
    <w:p w:rsidR="00DC75B8" w:rsidRPr="00BA7F37" w:rsidRDefault="00DC75B8" w:rsidP="00DC75B8">
      <w:pPr>
        <w:jc w:val="center"/>
        <w:rPr>
          <w:b/>
          <w:sz w:val="24"/>
          <w:szCs w:val="24"/>
        </w:rPr>
      </w:pPr>
      <w:r w:rsidRPr="00BA7F37">
        <w:rPr>
          <w:b/>
          <w:sz w:val="24"/>
          <w:szCs w:val="24"/>
        </w:rPr>
        <w:t xml:space="preserve">  гармонизации межэтнических и межкультурных отношений, укрепление толерантности.</w:t>
      </w:r>
    </w:p>
    <w:p w:rsidR="00DC75B8" w:rsidRDefault="00DC75B8" w:rsidP="00DC75B8">
      <w:pPr>
        <w:jc w:val="center"/>
        <w:rPr>
          <w:b/>
          <w:bCs/>
        </w:rPr>
      </w:pPr>
    </w:p>
    <w:p w:rsidR="00DC75B8" w:rsidRDefault="00DC75B8" w:rsidP="00DC75B8">
      <w:pPr>
        <w:widowControl w:val="0"/>
        <w:autoSpaceDE w:val="0"/>
        <w:autoSpaceDN w:val="0"/>
        <w:adjustRightInd w:val="0"/>
        <w:jc w:val="both"/>
        <w:rPr>
          <w:sz w:val="24"/>
          <w:szCs w:val="24"/>
        </w:rPr>
      </w:pPr>
      <w:r>
        <w:rPr>
          <w:sz w:val="24"/>
          <w:szCs w:val="24"/>
        </w:rPr>
        <w:tab/>
        <w:t xml:space="preserve">Центр культуры «Нефтяник» </w:t>
      </w:r>
      <w:r w:rsidR="002676D5">
        <w:rPr>
          <w:sz w:val="24"/>
          <w:szCs w:val="24"/>
        </w:rPr>
        <w:t xml:space="preserve"> продолжает работу </w:t>
      </w:r>
      <w:r w:rsidRPr="00BA7F37">
        <w:rPr>
          <w:sz w:val="24"/>
          <w:szCs w:val="24"/>
        </w:rPr>
        <w:t xml:space="preserve"> по направлению  межнационал</w:t>
      </w:r>
      <w:r w:rsidR="002676D5">
        <w:rPr>
          <w:sz w:val="24"/>
          <w:szCs w:val="24"/>
        </w:rPr>
        <w:t>ьного сотрудничества, сохранению и популяризации</w:t>
      </w:r>
      <w:r w:rsidRPr="00BA7F37">
        <w:rPr>
          <w:sz w:val="24"/>
          <w:szCs w:val="24"/>
        </w:rPr>
        <w:t xml:space="preserve"> этнокультурн</w:t>
      </w:r>
      <w:r w:rsidR="002676D5">
        <w:rPr>
          <w:sz w:val="24"/>
          <w:szCs w:val="24"/>
        </w:rPr>
        <w:t xml:space="preserve">ого наследия народов, укрепления межнациональных отношений, </w:t>
      </w:r>
      <w:r w:rsidRPr="00BA7F37">
        <w:rPr>
          <w:sz w:val="24"/>
          <w:szCs w:val="24"/>
        </w:rPr>
        <w:t>мира и согласия граждан</w:t>
      </w:r>
      <w:r w:rsidR="002676D5">
        <w:rPr>
          <w:sz w:val="24"/>
          <w:szCs w:val="24"/>
        </w:rPr>
        <w:t>,</w:t>
      </w:r>
      <w:r w:rsidRPr="00BA7F37">
        <w:rPr>
          <w:sz w:val="24"/>
          <w:szCs w:val="24"/>
        </w:rPr>
        <w:t xml:space="preserve"> п</w:t>
      </w:r>
      <w:r w:rsidR="002676D5">
        <w:rPr>
          <w:sz w:val="24"/>
          <w:szCs w:val="24"/>
        </w:rPr>
        <w:t>роживающих на территории Ханты-М</w:t>
      </w:r>
      <w:r w:rsidRPr="00BA7F37">
        <w:rPr>
          <w:sz w:val="24"/>
          <w:szCs w:val="24"/>
        </w:rPr>
        <w:t>ансийского автономного округа и г.Лангепас</w:t>
      </w:r>
    </w:p>
    <w:p w:rsidR="00DC75B8" w:rsidRDefault="00795825" w:rsidP="00DC75B8">
      <w:pPr>
        <w:widowControl w:val="0"/>
        <w:autoSpaceDE w:val="0"/>
        <w:autoSpaceDN w:val="0"/>
        <w:adjustRightInd w:val="0"/>
        <w:jc w:val="both"/>
        <w:rPr>
          <w:sz w:val="24"/>
          <w:szCs w:val="24"/>
        </w:rPr>
      </w:pPr>
      <w:r>
        <w:rPr>
          <w:sz w:val="24"/>
          <w:szCs w:val="24"/>
        </w:rPr>
        <w:tab/>
        <w:t xml:space="preserve">В ЛГ </w:t>
      </w:r>
      <w:r w:rsidR="00664925">
        <w:rPr>
          <w:sz w:val="24"/>
          <w:szCs w:val="24"/>
        </w:rPr>
        <w:t>МАУ «ЦК «Нефтяник» за отчетный период</w:t>
      </w:r>
      <w:r w:rsidR="00DC75B8">
        <w:rPr>
          <w:sz w:val="24"/>
          <w:szCs w:val="24"/>
        </w:rPr>
        <w:t xml:space="preserve"> 201</w:t>
      </w:r>
      <w:r w:rsidR="00800248">
        <w:rPr>
          <w:sz w:val="24"/>
          <w:szCs w:val="24"/>
        </w:rPr>
        <w:t>6</w:t>
      </w:r>
      <w:r w:rsidR="00DC75B8">
        <w:rPr>
          <w:sz w:val="24"/>
          <w:szCs w:val="24"/>
        </w:rPr>
        <w:t xml:space="preserve"> года состоялись следующие мероприятия:</w:t>
      </w:r>
    </w:p>
    <w:p w:rsidR="00DC75B8" w:rsidRDefault="00DC75B8" w:rsidP="00DC75B8">
      <w:pPr>
        <w:rPr>
          <w:b/>
          <w:bCs/>
        </w:rPr>
      </w:pPr>
    </w:p>
    <w:tbl>
      <w:tblPr>
        <w:tblW w:w="15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985"/>
        <w:gridCol w:w="2694"/>
        <w:gridCol w:w="6945"/>
        <w:gridCol w:w="1842"/>
      </w:tblGrid>
      <w:tr w:rsidR="00DC75B8" w:rsidRPr="00992D84" w:rsidTr="009D4CC6">
        <w:tc>
          <w:tcPr>
            <w:tcW w:w="709" w:type="dxa"/>
          </w:tcPr>
          <w:p w:rsidR="00DC75B8" w:rsidRPr="00992D84" w:rsidRDefault="00DC75B8" w:rsidP="009D4CC6">
            <w:pPr>
              <w:jc w:val="center"/>
              <w:rPr>
                <w:b/>
              </w:rPr>
            </w:pPr>
            <w:r w:rsidRPr="00992D84">
              <w:rPr>
                <w:b/>
              </w:rPr>
              <w:t>№</w:t>
            </w:r>
          </w:p>
        </w:tc>
        <w:tc>
          <w:tcPr>
            <w:tcW w:w="1134" w:type="dxa"/>
          </w:tcPr>
          <w:p w:rsidR="00DC75B8" w:rsidRPr="00992D84" w:rsidRDefault="00DC75B8" w:rsidP="009D4CC6">
            <w:pPr>
              <w:jc w:val="center"/>
              <w:rPr>
                <w:b/>
              </w:rPr>
            </w:pPr>
            <w:r w:rsidRPr="00992D84">
              <w:rPr>
                <w:b/>
              </w:rPr>
              <w:t>Дата</w:t>
            </w:r>
          </w:p>
        </w:tc>
        <w:tc>
          <w:tcPr>
            <w:tcW w:w="1985" w:type="dxa"/>
          </w:tcPr>
          <w:p w:rsidR="00DC75B8" w:rsidRPr="00992D84" w:rsidRDefault="00DC75B8" w:rsidP="009D4CC6">
            <w:pPr>
              <w:jc w:val="center"/>
              <w:rPr>
                <w:b/>
              </w:rPr>
            </w:pPr>
            <w:r w:rsidRPr="00992D84">
              <w:rPr>
                <w:b/>
              </w:rPr>
              <w:t>Учреждение</w:t>
            </w:r>
          </w:p>
        </w:tc>
        <w:tc>
          <w:tcPr>
            <w:tcW w:w="2694" w:type="dxa"/>
          </w:tcPr>
          <w:p w:rsidR="00DC75B8" w:rsidRPr="00992D84" w:rsidRDefault="00DC75B8" w:rsidP="009D4CC6">
            <w:pPr>
              <w:rPr>
                <w:b/>
              </w:rPr>
            </w:pPr>
            <w:r w:rsidRPr="00992D84">
              <w:rPr>
                <w:b/>
              </w:rPr>
              <w:t>Категория участников</w:t>
            </w:r>
          </w:p>
        </w:tc>
        <w:tc>
          <w:tcPr>
            <w:tcW w:w="6945" w:type="dxa"/>
          </w:tcPr>
          <w:p w:rsidR="00DC75B8" w:rsidRPr="00992D84" w:rsidRDefault="00DC75B8" w:rsidP="009D4CC6">
            <w:pPr>
              <w:jc w:val="center"/>
              <w:rPr>
                <w:b/>
              </w:rPr>
            </w:pPr>
            <w:r w:rsidRPr="00992D84">
              <w:rPr>
                <w:b/>
              </w:rPr>
              <w:t>Наименование мероприятия</w:t>
            </w:r>
          </w:p>
        </w:tc>
        <w:tc>
          <w:tcPr>
            <w:tcW w:w="1842" w:type="dxa"/>
          </w:tcPr>
          <w:p w:rsidR="00DC75B8" w:rsidRPr="00992D84" w:rsidRDefault="00DC75B8" w:rsidP="009D4CC6">
            <w:pPr>
              <w:jc w:val="center"/>
              <w:rPr>
                <w:b/>
              </w:rPr>
            </w:pPr>
            <w:proofErr w:type="gramStart"/>
            <w:r w:rsidRPr="00992D84">
              <w:rPr>
                <w:b/>
              </w:rPr>
              <w:t>Ответственный</w:t>
            </w:r>
            <w:proofErr w:type="gramEnd"/>
            <w:r w:rsidRPr="00992D84">
              <w:rPr>
                <w:b/>
              </w:rPr>
              <w:t xml:space="preserve"> за проведение</w:t>
            </w:r>
          </w:p>
        </w:tc>
      </w:tr>
      <w:tr w:rsidR="00795825" w:rsidRPr="00992D84" w:rsidTr="009D4CC6">
        <w:tc>
          <w:tcPr>
            <w:tcW w:w="709" w:type="dxa"/>
          </w:tcPr>
          <w:p w:rsidR="00795825" w:rsidRPr="00E74CC1" w:rsidRDefault="00795825" w:rsidP="00EC4B48">
            <w:pPr>
              <w:jc w:val="center"/>
              <w:rPr>
                <w:sz w:val="22"/>
                <w:szCs w:val="22"/>
              </w:rPr>
            </w:pPr>
            <w:r w:rsidRPr="00E74CC1">
              <w:rPr>
                <w:sz w:val="22"/>
                <w:szCs w:val="22"/>
              </w:rPr>
              <w:t>1</w:t>
            </w:r>
          </w:p>
        </w:tc>
        <w:tc>
          <w:tcPr>
            <w:tcW w:w="1134" w:type="dxa"/>
          </w:tcPr>
          <w:p w:rsidR="00795825" w:rsidRPr="00E74CC1" w:rsidRDefault="00795825" w:rsidP="00EC4B48">
            <w:pPr>
              <w:jc w:val="center"/>
              <w:rPr>
                <w:sz w:val="22"/>
                <w:szCs w:val="22"/>
              </w:rPr>
            </w:pPr>
            <w:r>
              <w:rPr>
                <w:sz w:val="22"/>
                <w:szCs w:val="22"/>
              </w:rPr>
              <w:t>7 января</w:t>
            </w:r>
          </w:p>
        </w:tc>
        <w:tc>
          <w:tcPr>
            <w:tcW w:w="1985" w:type="dxa"/>
          </w:tcPr>
          <w:p w:rsidR="00795825" w:rsidRPr="00167E6A" w:rsidRDefault="00795825" w:rsidP="00EC4B48">
            <w:pPr>
              <w:jc w:val="center"/>
              <w:rPr>
                <w:b/>
                <w:sz w:val="22"/>
                <w:szCs w:val="22"/>
              </w:rPr>
            </w:pPr>
            <w:r w:rsidRPr="00167E6A">
              <w:rPr>
                <w:sz w:val="22"/>
                <w:szCs w:val="22"/>
              </w:rPr>
              <w:t>ЛГ МАУ «ЦК «Нефтяник»</w:t>
            </w:r>
          </w:p>
        </w:tc>
        <w:tc>
          <w:tcPr>
            <w:tcW w:w="2694" w:type="dxa"/>
          </w:tcPr>
          <w:p w:rsidR="00795825" w:rsidRPr="00167E6A" w:rsidRDefault="00795825" w:rsidP="00EC4B48">
            <w:pPr>
              <w:jc w:val="center"/>
              <w:rPr>
                <w:sz w:val="22"/>
                <w:szCs w:val="22"/>
              </w:rPr>
            </w:pPr>
            <w:r>
              <w:rPr>
                <w:sz w:val="22"/>
                <w:szCs w:val="22"/>
              </w:rPr>
              <w:t>Горожане (445)</w:t>
            </w:r>
          </w:p>
        </w:tc>
        <w:tc>
          <w:tcPr>
            <w:tcW w:w="6945" w:type="dxa"/>
          </w:tcPr>
          <w:p w:rsidR="00795825" w:rsidRPr="00167E6A" w:rsidRDefault="00795825" w:rsidP="00EC4B48">
            <w:pPr>
              <w:jc w:val="center"/>
              <w:rPr>
                <w:sz w:val="22"/>
                <w:szCs w:val="22"/>
              </w:rPr>
            </w:pPr>
            <w:r>
              <w:rPr>
                <w:sz w:val="22"/>
                <w:szCs w:val="22"/>
              </w:rPr>
              <w:t>Праздничный концерт «Рождество Христово»</w:t>
            </w:r>
          </w:p>
        </w:tc>
        <w:tc>
          <w:tcPr>
            <w:tcW w:w="1842" w:type="dxa"/>
          </w:tcPr>
          <w:p w:rsidR="00795825" w:rsidRPr="00167E6A" w:rsidRDefault="00795825" w:rsidP="00EC4B48">
            <w:pPr>
              <w:jc w:val="center"/>
              <w:rPr>
                <w:sz w:val="22"/>
                <w:szCs w:val="22"/>
              </w:rPr>
            </w:pPr>
            <w:r w:rsidRPr="00167E6A">
              <w:rPr>
                <w:sz w:val="22"/>
                <w:szCs w:val="22"/>
              </w:rPr>
              <w:t>Ходорович И.Г.</w:t>
            </w:r>
          </w:p>
        </w:tc>
      </w:tr>
      <w:tr w:rsidR="00795825" w:rsidRPr="00992D84" w:rsidTr="009D4CC6">
        <w:tc>
          <w:tcPr>
            <w:tcW w:w="709" w:type="dxa"/>
          </w:tcPr>
          <w:p w:rsidR="00795825" w:rsidRPr="009105D1" w:rsidRDefault="00795825" w:rsidP="00EC4B48">
            <w:pPr>
              <w:jc w:val="center"/>
            </w:pPr>
            <w:r>
              <w:t>2</w:t>
            </w:r>
          </w:p>
        </w:tc>
        <w:tc>
          <w:tcPr>
            <w:tcW w:w="1134" w:type="dxa"/>
          </w:tcPr>
          <w:p w:rsidR="00795825" w:rsidRDefault="00795825" w:rsidP="00EC4B48">
            <w:pPr>
              <w:spacing w:line="276" w:lineRule="auto"/>
              <w:jc w:val="center"/>
              <w:rPr>
                <w:sz w:val="22"/>
                <w:szCs w:val="22"/>
                <w:lang w:eastAsia="en-US"/>
              </w:rPr>
            </w:pPr>
            <w:r>
              <w:rPr>
                <w:sz w:val="22"/>
                <w:szCs w:val="22"/>
                <w:lang w:eastAsia="en-US"/>
              </w:rPr>
              <w:t>14 февраля</w:t>
            </w:r>
          </w:p>
        </w:tc>
        <w:tc>
          <w:tcPr>
            <w:tcW w:w="1985" w:type="dxa"/>
          </w:tcPr>
          <w:p w:rsidR="00795825" w:rsidRPr="00167E6A" w:rsidRDefault="00795825" w:rsidP="00EC4B48">
            <w:pPr>
              <w:jc w:val="center"/>
              <w:rPr>
                <w:sz w:val="22"/>
                <w:szCs w:val="22"/>
              </w:rPr>
            </w:pPr>
            <w:r w:rsidRPr="00167E6A">
              <w:rPr>
                <w:sz w:val="22"/>
                <w:szCs w:val="22"/>
              </w:rPr>
              <w:t>ЛГ МАУ «ЦК «Нефтяник»</w:t>
            </w:r>
          </w:p>
        </w:tc>
        <w:tc>
          <w:tcPr>
            <w:tcW w:w="2694" w:type="dxa"/>
          </w:tcPr>
          <w:p w:rsidR="00795825" w:rsidRPr="00167E6A" w:rsidRDefault="00795825" w:rsidP="00EC4B48">
            <w:pPr>
              <w:spacing w:line="276" w:lineRule="auto"/>
              <w:jc w:val="center"/>
              <w:rPr>
                <w:b/>
                <w:sz w:val="22"/>
                <w:szCs w:val="22"/>
                <w:lang w:eastAsia="en-US"/>
              </w:rPr>
            </w:pPr>
            <w:r w:rsidRPr="00167E6A">
              <w:rPr>
                <w:sz w:val="22"/>
                <w:szCs w:val="22"/>
                <w:lang w:eastAsia="en-US"/>
              </w:rPr>
              <w:t>Жители города (</w:t>
            </w:r>
            <w:r>
              <w:rPr>
                <w:sz w:val="22"/>
                <w:szCs w:val="22"/>
                <w:lang w:eastAsia="en-US"/>
              </w:rPr>
              <w:t>346</w:t>
            </w:r>
            <w:r w:rsidRPr="00167E6A">
              <w:rPr>
                <w:sz w:val="22"/>
                <w:szCs w:val="22"/>
                <w:lang w:eastAsia="en-US"/>
              </w:rPr>
              <w:t>)</w:t>
            </w:r>
          </w:p>
        </w:tc>
        <w:tc>
          <w:tcPr>
            <w:tcW w:w="6945" w:type="dxa"/>
          </w:tcPr>
          <w:p w:rsidR="00795825" w:rsidRPr="00167E6A" w:rsidRDefault="00795825" w:rsidP="00EC4B48">
            <w:pPr>
              <w:spacing w:line="276" w:lineRule="auto"/>
              <w:jc w:val="center"/>
              <w:rPr>
                <w:sz w:val="22"/>
                <w:szCs w:val="22"/>
                <w:lang w:eastAsia="en-US"/>
              </w:rPr>
            </w:pPr>
            <w:r w:rsidRPr="00167E6A">
              <w:rPr>
                <w:sz w:val="22"/>
                <w:szCs w:val="22"/>
                <w:lang w:eastAsia="en-US"/>
              </w:rPr>
              <w:t>«</w:t>
            </w:r>
            <w:r>
              <w:rPr>
                <w:sz w:val="22"/>
                <w:szCs w:val="22"/>
                <w:lang w:eastAsia="en-US"/>
              </w:rPr>
              <w:t>Жили-были</w:t>
            </w:r>
            <w:r w:rsidRPr="00167E6A">
              <w:rPr>
                <w:sz w:val="22"/>
                <w:szCs w:val="22"/>
                <w:lang w:eastAsia="en-US"/>
              </w:rPr>
              <w:t>»</w:t>
            </w:r>
            <w:r>
              <w:rPr>
                <w:sz w:val="22"/>
                <w:szCs w:val="22"/>
                <w:lang w:eastAsia="en-US"/>
              </w:rPr>
              <w:t xml:space="preserve"> юбилейный концерт Студии русского фольклора</w:t>
            </w:r>
          </w:p>
        </w:tc>
        <w:tc>
          <w:tcPr>
            <w:tcW w:w="1842" w:type="dxa"/>
          </w:tcPr>
          <w:p w:rsidR="00795825" w:rsidRPr="00167E6A" w:rsidRDefault="00795825" w:rsidP="00EC4B48">
            <w:pPr>
              <w:jc w:val="center"/>
              <w:rPr>
                <w:sz w:val="22"/>
                <w:szCs w:val="22"/>
              </w:rPr>
            </w:pPr>
            <w:proofErr w:type="spellStart"/>
            <w:r>
              <w:rPr>
                <w:sz w:val="22"/>
                <w:szCs w:val="22"/>
              </w:rPr>
              <w:t>Идиятуллина</w:t>
            </w:r>
            <w:proofErr w:type="spellEnd"/>
            <w:r>
              <w:rPr>
                <w:sz w:val="22"/>
                <w:szCs w:val="22"/>
              </w:rPr>
              <w:t xml:space="preserve"> О.М.</w:t>
            </w:r>
          </w:p>
        </w:tc>
      </w:tr>
      <w:tr w:rsidR="00795825" w:rsidRPr="00992D84" w:rsidTr="009D4CC6">
        <w:tc>
          <w:tcPr>
            <w:tcW w:w="709" w:type="dxa"/>
          </w:tcPr>
          <w:p w:rsidR="00795825" w:rsidRPr="007507AC" w:rsidRDefault="00795825" w:rsidP="00EC4B48">
            <w:pPr>
              <w:jc w:val="center"/>
            </w:pPr>
            <w:r>
              <w:t>3</w:t>
            </w:r>
          </w:p>
        </w:tc>
        <w:tc>
          <w:tcPr>
            <w:tcW w:w="1134" w:type="dxa"/>
          </w:tcPr>
          <w:p w:rsidR="00795825" w:rsidRDefault="00795825" w:rsidP="00EC4B48">
            <w:pPr>
              <w:spacing w:line="276" w:lineRule="auto"/>
              <w:jc w:val="center"/>
              <w:rPr>
                <w:sz w:val="22"/>
                <w:szCs w:val="22"/>
                <w:lang w:eastAsia="en-US"/>
              </w:rPr>
            </w:pPr>
            <w:r>
              <w:rPr>
                <w:sz w:val="22"/>
                <w:szCs w:val="22"/>
                <w:lang w:eastAsia="en-US"/>
              </w:rPr>
              <w:t>20 февраля</w:t>
            </w:r>
          </w:p>
        </w:tc>
        <w:tc>
          <w:tcPr>
            <w:tcW w:w="1985" w:type="dxa"/>
          </w:tcPr>
          <w:p w:rsidR="00795825" w:rsidRPr="00167E6A" w:rsidRDefault="00795825" w:rsidP="00EC4B48">
            <w:pPr>
              <w:jc w:val="center"/>
              <w:rPr>
                <w:b/>
                <w:sz w:val="22"/>
                <w:szCs w:val="22"/>
              </w:rPr>
            </w:pPr>
            <w:r w:rsidRPr="00167E6A">
              <w:rPr>
                <w:sz w:val="22"/>
                <w:szCs w:val="22"/>
              </w:rPr>
              <w:t>ЛГ МАУ «ЦК «Нефтяник»</w:t>
            </w:r>
          </w:p>
        </w:tc>
        <w:tc>
          <w:tcPr>
            <w:tcW w:w="2694" w:type="dxa"/>
          </w:tcPr>
          <w:p w:rsidR="00795825" w:rsidRPr="00167E6A" w:rsidRDefault="00795825" w:rsidP="00EC4B48">
            <w:pPr>
              <w:jc w:val="center"/>
              <w:rPr>
                <w:sz w:val="22"/>
                <w:szCs w:val="22"/>
              </w:rPr>
            </w:pPr>
            <w:r w:rsidRPr="00167E6A">
              <w:rPr>
                <w:sz w:val="22"/>
                <w:szCs w:val="22"/>
                <w:lang w:eastAsia="en-US"/>
              </w:rPr>
              <w:t xml:space="preserve">Жители города </w:t>
            </w:r>
            <w:r w:rsidRPr="00167E6A">
              <w:rPr>
                <w:sz w:val="22"/>
                <w:szCs w:val="22"/>
              </w:rPr>
              <w:t>(</w:t>
            </w:r>
            <w:r>
              <w:rPr>
                <w:sz w:val="22"/>
                <w:szCs w:val="22"/>
              </w:rPr>
              <w:t>465</w:t>
            </w:r>
            <w:r w:rsidRPr="00167E6A">
              <w:rPr>
                <w:sz w:val="22"/>
                <w:szCs w:val="22"/>
              </w:rPr>
              <w:t>)</w:t>
            </w:r>
          </w:p>
        </w:tc>
        <w:tc>
          <w:tcPr>
            <w:tcW w:w="6945" w:type="dxa"/>
          </w:tcPr>
          <w:p w:rsidR="00795825" w:rsidRPr="00167E6A" w:rsidRDefault="00795825" w:rsidP="00EC4B48">
            <w:pPr>
              <w:spacing w:line="276" w:lineRule="auto"/>
              <w:jc w:val="center"/>
              <w:rPr>
                <w:sz w:val="22"/>
                <w:szCs w:val="22"/>
                <w:lang w:eastAsia="en-US"/>
              </w:rPr>
            </w:pPr>
            <w:r>
              <w:rPr>
                <w:sz w:val="22"/>
                <w:szCs w:val="22"/>
                <w:lang w:eastAsia="en-US"/>
              </w:rPr>
              <w:t>Праздничный концерт, посвящённый Дню защитника Отечества</w:t>
            </w:r>
          </w:p>
        </w:tc>
        <w:tc>
          <w:tcPr>
            <w:tcW w:w="1842" w:type="dxa"/>
          </w:tcPr>
          <w:p w:rsidR="00795825" w:rsidRPr="00167E6A" w:rsidRDefault="00795825" w:rsidP="00EC4B48">
            <w:pPr>
              <w:jc w:val="center"/>
              <w:rPr>
                <w:sz w:val="22"/>
                <w:szCs w:val="22"/>
              </w:rPr>
            </w:pPr>
            <w:r>
              <w:rPr>
                <w:sz w:val="22"/>
                <w:szCs w:val="22"/>
              </w:rPr>
              <w:t>Рябовол Л.И.</w:t>
            </w:r>
          </w:p>
        </w:tc>
      </w:tr>
      <w:tr w:rsidR="00795825" w:rsidRPr="00992D84" w:rsidTr="009D4CC6">
        <w:tc>
          <w:tcPr>
            <w:tcW w:w="709" w:type="dxa"/>
          </w:tcPr>
          <w:p w:rsidR="00795825" w:rsidRPr="007507AC" w:rsidRDefault="00795825" w:rsidP="00EC4B48">
            <w:pPr>
              <w:jc w:val="center"/>
            </w:pPr>
            <w:r>
              <w:t>4</w:t>
            </w:r>
          </w:p>
        </w:tc>
        <w:tc>
          <w:tcPr>
            <w:tcW w:w="1134" w:type="dxa"/>
          </w:tcPr>
          <w:p w:rsidR="00795825" w:rsidRPr="00E74CC1" w:rsidRDefault="00795825" w:rsidP="00EC4B48">
            <w:pPr>
              <w:spacing w:line="276" w:lineRule="auto"/>
              <w:jc w:val="center"/>
              <w:rPr>
                <w:sz w:val="22"/>
                <w:szCs w:val="22"/>
                <w:lang w:eastAsia="en-US"/>
              </w:rPr>
            </w:pPr>
            <w:r>
              <w:rPr>
                <w:sz w:val="22"/>
                <w:szCs w:val="22"/>
                <w:lang w:eastAsia="en-US"/>
              </w:rPr>
              <w:t>13 марта</w:t>
            </w:r>
          </w:p>
        </w:tc>
        <w:tc>
          <w:tcPr>
            <w:tcW w:w="1985" w:type="dxa"/>
          </w:tcPr>
          <w:p w:rsidR="00795825" w:rsidRPr="00167E6A" w:rsidRDefault="00795825" w:rsidP="00EC4B48">
            <w:pPr>
              <w:jc w:val="center"/>
              <w:rPr>
                <w:sz w:val="22"/>
                <w:szCs w:val="22"/>
              </w:rPr>
            </w:pPr>
            <w:r w:rsidRPr="00167E6A">
              <w:rPr>
                <w:sz w:val="22"/>
                <w:szCs w:val="22"/>
              </w:rPr>
              <w:t>ЛГ МАУ «ЦК «Нефтяник»</w:t>
            </w:r>
          </w:p>
        </w:tc>
        <w:tc>
          <w:tcPr>
            <w:tcW w:w="2694" w:type="dxa"/>
          </w:tcPr>
          <w:p w:rsidR="00795825" w:rsidRPr="00167E6A" w:rsidRDefault="00795825" w:rsidP="00EC4B48">
            <w:pPr>
              <w:jc w:val="center"/>
              <w:rPr>
                <w:sz w:val="22"/>
                <w:szCs w:val="22"/>
              </w:rPr>
            </w:pPr>
            <w:r w:rsidRPr="00167E6A">
              <w:rPr>
                <w:sz w:val="22"/>
                <w:szCs w:val="22"/>
                <w:lang w:eastAsia="en-US"/>
              </w:rPr>
              <w:t xml:space="preserve">Жители города </w:t>
            </w:r>
            <w:r w:rsidRPr="00167E6A">
              <w:rPr>
                <w:sz w:val="22"/>
                <w:szCs w:val="22"/>
              </w:rPr>
              <w:t>(</w:t>
            </w:r>
            <w:r>
              <w:rPr>
                <w:sz w:val="22"/>
                <w:szCs w:val="22"/>
              </w:rPr>
              <w:t>8100</w:t>
            </w:r>
            <w:r w:rsidRPr="00167E6A">
              <w:rPr>
                <w:sz w:val="22"/>
                <w:szCs w:val="22"/>
              </w:rPr>
              <w:t>)</w:t>
            </w:r>
          </w:p>
        </w:tc>
        <w:tc>
          <w:tcPr>
            <w:tcW w:w="6945" w:type="dxa"/>
          </w:tcPr>
          <w:p w:rsidR="00795825" w:rsidRPr="00167E6A" w:rsidRDefault="00795825" w:rsidP="00EC4B48">
            <w:pPr>
              <w:spacing w:line="276" w:lineRule="auto"/>
              <w:jc w:val="center"/>
              <w:rPr>
                <w:sz w:val="22"/>
                <w:szCs w:val="22"/>
                <w:lang w:eastAsia="en-US"/>
              </w:rPr>
            </w:pPr>
            <w:r>
              <w:rPr>
                <w:sz w:val="22"/>
                <w:szCs w:val="22"/>
                <w:lang w:eastAsia="en-US"/>
              </w:rPr>
              <w:t>Народное гуляние «Широкая Масленица»</w:t>
            </w:r>
          </w:p>
        </w:tc>
        <w:tc>
          <w:tcPr>
            <w:tcW w:w="1842" w:type="dxa"/>
          </w:tcPr>
          <w:p w:rsidR="00795825" w:rsidRPr="00167E6A" w:rsidRDefault="00795825" w:rsidP="00EC4B48">
            <w:pPr>
              <w:jc w:val="center"/>
              <w:rPr>
                <w:sz w:val="22"/>
                <w:szCs w:val="22"/>
              </w:rPr>
            </w:pPr>
            <w:r>
              <w:rPr>
                <w:sz w:val="22"/>
                <w:szCs w:val="22"/>
              </w:rPr>
              <w:t>Зуева Е.А.</w:t>
            </w:r>
          </w:p>
        </w:tc>
      </w:tr>
      <w:tr w:rsidR="00795825" w:rsidRPr="00992D84" w:rsidTr="009D4CC6">
        <w:tc>
          <w:tcPr>
            <w:tcW w:w="709" w:type="dxa"/>
          </w:tcPr>
          <w:p w:rsidR="00795825" w:rsidRDefault="00795825" w:rsidP="00EC4B48">
            <w:pPr>
              <w:jc w:val="center"/>
            </w:pPr>
            <w:r>
              <w:t>5</w:t>
            </w:r>
          </w:p>
        </w:tc>
        <w:tc>
          <w:tcPr>
            <w:tcW w:w="1134" w:type="dxa"/>
          </w:tcPr>
          <w:p w:rsidR="00795825" w:rsidRPr="00E74CC1" w:rsidRDefault="00795825" w:rsidP="00EC4B48">
            <w:pPr>
              <w:spacing w:line="276" w:lineRule="auto"/>
              <w:jc w:val="center"/>
              <w:rPr>
                <w:sz w:val="22"/>
                <w:szCs w:val="22"/>
                <w:lang w:eastAsia="en-US"/>
              </w:rPr>
            </w:pPr>
            <w:r>
              <w:rPr>
                <w:sz w:val="22"/>
                <w:szCs w:val="22"/>
                <w:lang w:eastAsia="en-US"/>
              </w:rPr>
              <w:t>19 марта</w:t>
            </w:r>
          </w:p>
        </w:tc>
        <w:tc>
          <w:tcPr>
            <w:tcW w:w="1985" w:type="dxa"/>
          </w:tcPr>
          <w:p w:rsidR="00795825" w:rsidRPr="00167E6A" w:rsidRDefault="00795825" w:rsidP="00EC4B48">
            <w:pPr>
              <w:jc w:val="center"/>
              <w:rPr>
                <w:sz w:val="22"/>
                <w:szCs w:val="22"/>
              </w:rPr>
            </w:pPr>
            <w:r w:rsidRPr="00167E6A">
              <w:rPr>
                <w:sz w:val="22"/>
                <w:szCs w:val="22"/>
              </w:rPr>
              <w:t>ЛГ МАУ «ЦК «Нефтяник»</w:t>
            </w:r>
          </w:p>
        </w:tc>
        <w:tc>
          <w:tcPr>
            <w:tcW w:w="2694" w:type="dxa"/>
          </w:tcPr>
          <w:p w:rsidR="00795825" w:rsidRPr="00167E6A" w:rsidRDefault="00795825" w:rsidP="00EC4B48">
            <w:pPr>
              <w:spacing w:line="276" w:lineRule="auto"/>
              <w:jc w:val="center"/>
              <w:rPr>
                <w:b/>
                <w:sz w:val="22"/>
                <w:szCs w:val="22"/>
                <w:lang w:eastAsia="en-US"/>
              </w:rPr>
            </w:pPr>
            <w:r w:rsidRPr="00167E6A">
              <w:rPr>
                <w:sz w:val="22"/>
                <w:szCs w:val="22"/>
                <w:lang w:eastAsia="en-US"/>
              </w:rPr>
              <w:t>Жители города (</w:t>
            </w:r>
            <w:r>
              <w:rPr>
                <w:sz w:val="22"/>
                <w:szCs w:val="22"/>
                <w:lang w:eastAsia="en-US"/>
              </w:rPr>
              <w:t>272</w:t>
            </w:r>
            <w:r w:rsidRPr="00167E6A">
              <w:rPr>
                <w:sz w:val="22"/>
                <w:szCs w:val="22"/>
                <w:lang w:eastAsia="en-US"/>
              </w:rPr>
              <w:t>)</w:t>
            </w:r>
          </w:p>
        </w:tc>
        <w:tc>
          <w:tcPr>
            <w:tcW w:w="6945" w:type="dxa"/>
          </w:tcPr>
          <w:p w:rsidR="00795825" w:rsidRPr="00E74CC1" w:rsidRDefault="00795825" w:rsidP="00EC4B48">
            <w:pPr>
              <w:spacing w:line="276" w:lineRule="auto"/>
              <w:jc w:val="center"/>
              <w:rPr>
                <w:sz w:val="22"/>
                <w:szCs w:val="22"/>
                <w:lang w:eastAsia="en-US"/>
              </w:rPr>
            </w:pPr>
            <w:r>
              <w:rPr>
                <w:sz w:val="22"/>
                <w:szCs w:val="22"/>
                <w:lang w:eastAsia="en-US"/>
              </w:rPr>
              <w:t>«Россия жива!» концерт</w:t>
            </w:r>
          </w:p>
        </w:tc>
        <w:tc>
          <w:tcPr>
            <w:tcW w:w="1842" w:type="dxa"/>
          </w:tcPr>
          <w:p w:rsidR="00795825" w:rsidRPr="00E74CC1" w:rsidRDefault="00795825" w:rsidP="00EC4B48">
            <w:pPr>
              <w:jc w:val="center"/>
              <w:rPr>
                <w:sz w:val="22"/>
                <w:szCs w:val="22"/>
              </w:rPr>
            </w:pPr>
            <w:proofErr w:type="spellStart"/>
            <w:r>
              <w:rPr>
                <w:sz w:val="22"/>
                <w:szCs w:val="22"/>
              </w:rPr>
              <w:t>Шкондина</w:t>
            </w:r>
            <w:proofErr w:type="spellEnd"/>
            <w:r>
              <w:rPr>
                <w:sz w:val="22"/>
                <w:szCs w:val="22"/>
              </w:rPr>
              <w:t xml:space="preserve"> Е.С.</w:t>
            </w:r>
          </w:p>
        </w:tc>
      </w:tr>
      <w:tr w:rsidR="00795825" w:rsidRPr="00992D84" w:rsidTr="009D4CC6">
        <w:tc>
          <w:tcPr>
            <w:tcW w:w="709" w:type="dxa"/>
          </w:tcPr>
          <w:p w:rsidR="00795825" w:rsidRDefault="00795825" w:rsidP="00EC4B48">
            <w:pPr>
              <w:jc w:val="center"/>
            </w:pPr>
            <w:r>
              <w:t>6</w:t>
            </w:r>
          </w:p>
        </w:tc>
        <w:tc>
          <w:tcPr>
            <w:tcW w:w="1134" w:type="dxa"/>
          </w:tcPr>
          <w:p w:rsidR="00795825" w:rsidRDefault="00795825" w:rsidP="00EC4B48">
            <w:pPr>
              <w:spacing w:line="276" w:lineRule="auto"/>
              <w:jc w:val="center"/>
              <w:rPr>
                <w:sz w:val="22"/>
                <w:szCs w:val="22"/>
                <w:lang w:eastAsia="en-US"/>
              </w:rPr>
            </w:pPr>
            <w:r>
              <w:rPr>
                <w:sz w:val="22"/>
                <w:szCs w:val="22"/>
                <w:lang w:eastAsia="en-US"/>
              </w:rPr>
              <w:t>27 марта</w:t>
            </w:r>
          </w:p>
        </w:tc>
        <w:tc>
          <w:tcPr>
            <w:tcW w:w="1985" w:type="dxa"/>
          </w:tcPr>
          <w:p w:rsidR="00795825" w:rsidRPr="00167E6A" w:rsidRDefault="00795825" w:rsidP="00EC4B48">
            <w:pPr>
              <w:jc w:val="center"/>
              <w:rPr>
                <w:sz w:val="22"/>
                <w:szCs w:val="22"/>
              </w:rPr>
            </w:pPr>
            <w:r w:rsidRPr="00167E6A">
              <w:rPr>
                <w:sz w:val="22"/>
                <w:szCs w:val="22"/>
              </w:rPr>
              <w:t>ЛГ МАУ «ЦК «Нефтяник»</w:t>
            </w:r>
          </w:p>
        </w:tc>
        <w:tc>
          <w:tcPr>
            <w:tcW w:w="2694" w:type="dxa"/>
          </w:tcPr>
          <w:p w:rsidR="00795825" w:rsidRPr="00167E6A" w:rsidRDefault="00795825" w:rsidP="00EC4B48">
            <w:pPr>
              <w:spacing w:line="276" w:lineRule="auto"/>
              <w:jc w:val="center"/>
              <w:rPr>
                <w:b/>
                <w:sz w:val="22"/>
                <w:szCs w:val="22"/>
                <w:lang w:eastAsia="en-US"/>
              </w:rPr>
            </w:pPr>
            <w:r w:rsidRPr="00167E6A">
              <w:rPr>
                <w:sz w:val="22"/>
                <w:szCs w:val="22"/>
                <w:lang w:eastAsia="en-US"/>
              </w:rPr>
              <w:t>Жители города (</w:t>
            </w:r>
            <w:r>
              <w:rPr>
                <w:sz w:val="22"/>
                <w:szCs w:val="22"/>
                <w:lang w:eastAsia="en-US"/>
              </w:rPr>
              <w:t>365</w:t>
            </w:r>
            <w:r w:rsidRPr="00167E6A">
              <w:rPr>
                <w:sz w:val="22"/>
                <w:szCs w:val="22"/>
                <w:lang w:eastAsia="en-US"/>
              </w:rPr>
              <w:t>)</w:t>
            </w:r>
          </w:p>
        </w:tc>
        <w:tc>
          <w:tcPr>
            <w:tcW w:w="6945" w:type="dxa"/>
          </w:tcPr>
          <w:p w:rsidR="00795825" w:rsidRDefault="00795825" w:rsidP="00EC4B48">
            <w:pPr>
              <w:spacing w:line="276" w:lineRule="auto"/>
              <w:jc w:val="center"/>
              <w:rPr>
                <w:sz w:val="22"/>
                <w:szCs w:val="22"/>
                <w:lang w:eastAsia="en-US"/>
              </w:rPr>
            </w:pPr>
            <w:r>
              <w:rPr>
                <w:sz w:val="22"/>
                <w:szCs w:val="22"/>
                <w:lang w:eastAsia="en-US"/>
              </w:rPr>
              <w:t>Детско-юношеский открытый городской фестиваль татаро-башкирской культуры на Югорской земле</w:t>
            </w:r>
          </w:p>
        </w:tc>
        <w:tc>
          <w:tcPr>
            <w:tcW w:w="1842" w:type="dxa"/>
          </w:tcPr>
          <w:p w:rsidR="00795825" w:rsidRDefault="00795825" w:rsidP="00EC4B48">
            <w:pPr>
              <w:jc w:val="center"/>
              <w:rPr>
                <w:sz w:val="22"/>
                <w:szCs w:val="22"/>
              </w:rPr>
            </w:pPr>
            <w:proofErr w:type="spellStart"/>
            <w:r>
              <w:rPr>
                <w:sz w:val="22"/>
                <w:szCs w:val="22"/>
              </w:rPr>
              <w:t>Низамова</w:t>
            </w:r>
            <w:proofErr w:type="spellEnd"/>
            <w:r>
              <w:rPr>
                <w:sz w:val="22"/>
                <w:szCs w:val="22"/>
              </w:rPr>
              <w:t xml:space="preserve"> Р.К.</w:t>
            </w:r>
          </w:p>
        </w:tc>
      </w:tr>
      <w:tr w:rsidR="00795825" w:rsidRPr="00992D84" w:rsidTr="009D4CC6">
        <w:tc>
          <w:tcPr>
            <w:tcW w:w="709" w:type="dxa"/>
          </w:tcPr>
          <w:p w:rsidR="00795825" w:rsidRPr="00E74CC1" w:rsidRDefault="00795825" w:rsidP="009D4CC6">
            <w:pPr>
              <w:jc w:val="center"/>
              <w:rPr>
                <w:sz w:val="22"/>
                <w:szCs w:val="22"/>
              </w:rPr>
            </w:pPr>
            <w:r>
              <w:rPr>
                <w:sz w:val="22"/>
                <w:szCs w:val="22"/>
              </w:rPr>
              <w:t>7</w:t>
            </w:r>
          </w:p>
        </w:tc>
        <w:tc>
          <w:tcPr>
            <w:tcW w:w="1134" w:type="dxa"/>
          </w:tcPr>
          <w:p w:rsidR="00795825" w:rsidRPr="00E74CC1" w:rsidRDefault="00795825" w:rsidP="00800248">
            <w:pPr>
              <w:jc w:val="center"/>
              <w:rPr>
                <w:sz w:val="22"/>
                <w:szCs w:val="22"/>
              </w:rPr>
            </w:pPr>
            <w:r>
              <w:rPr>
                <w:sz w:val="22"/>
                <w:szCs w:val="22"/>
              </w:rPr>
              <w:t>03 апреля</w:t>
            </w:r>
          </w:p>
        </w:tc>
        <w:tc>
          <w:tcPr>
            <w:tcW w:w="1985" w:type="dxa"/>
          </w:tcPr>
          <w:p w:rsidR="00795825" w:rsidRPr="00167E6A" w:rsidRDefault="00795825" w:rsidP="00800248">
            <w:pPr>
              <w:jc w:val="center"/>
              <w:rPr>
                <w:b/>
                <w:sz w:val="22"/>
                <w:szCs w:val="22"/>
              </w:rPr>
            </w:pPr>
            <w:r w:rsidRPr="00167E6A">
              <w:rPr>
                <w:sz w:val="22"/>
                <w:szCs w:val="22"/>
              </w:rPr>
              <w:t>ЛГ МАУ «ЦК «Нефтяник»</w:t>
            </w:r>
          </w:p>
        </w:tc>
        <w:tc>
          <w:tcPr>
            <w:tcW w:w="2694" w:type="dxa"/>
          </w:tcPr>
          <w:p w:rsidR="00795825" w:rsidRPr="00167E6A" w:rsidRDefault="00795825" w:rsidP="00DD3373">
            <w:pPr>
              <w:jc w:val="center"/>
              <w:rPr>
                <w:sz w:val="22"/>
                <w:szCs w:val="22"/>
              </w:rPr>
            </w:pPr>
            <w:r>
              <w:rPr>
                <w:sz w:val="22"/>
                <w:szCs w:val="22"/>
              </w:rPr>
              <w:t>Разновозрастная (545)</w:t>
            </w:r>
          </w:p>
        </w:tc>
        <w:tc>
          <w:tcPr>
            <w:tcW w:w="6945" w:type="dxa"/>
          </w:tcPr>
          <w:p w:rsidR="00795825" w:rsidRPr="00167E6A" w:rsidRDefault="00795825" w:rsidP="00E74CC1">
            <w:pPr>
              <w:jc w:val="center"/>
              <w:rPr>
                <w:sz w:val="22"/>
                <w:szCs w:val="22"/>
              </w:rPr>
            </w:pPr>
            <w:r>
              <w:rPr>
                <w:sz w:val="22"/>
                <w:szCs w:val="22"/>
              </w:rPr>
              <w:t>Фестиваль украинского творчества «</w:t>
            </w:r>
            <w:proofErr w:type="spellStart"/>
            <w:r>
              <w:rPr>
                <w:sz w:val="22"/>
                <w:szCs w:val="22"/>
              </w:rPr>
              <w:t>Червона</w:t>
            </w:r>
            <w:proofErr w:type="spellEnd"/>
            <w:r>
              <w:rPr>
                <w:sz w:val="22"/>
                <w:szCs w:val="22"/>
              </w:rPr>
              <w:t xml:space="preserve"> рута»</w:t>
            </w:r>
          </w:p>
        </w:tc>
        <w:tc>
          <w:tcPr>
            <w:tcW w:w="1842" w:type="dxa"/>
          </w:tcPr>
          <w:p w:rsidR="00795825" w:rsidRPr="00167E6A" w:rsidRDefault="00795825" w:rsidP="009D4CC6">
            <w:pPr>
              <w:jc w:val="center"/>
              <w:rPr>
                <w:sz w:val="22"/>
                <w:szCs w:val="22"/>
              </w:rPr>
            </w:pPr>
            <w:r>
              <w:rPr>
                <w:sz w:val="22"/>
                <w:szCs w:val="22"/>
              </w:rPr>
              <w:t>Баранова А.А.</w:t>
            </w:r>
          </w:p>
        </w:tc>
      </w:tr>
      <w:tr w:rsidR="00795825" w:rsidRPr="00992D84" w:rsidTr="009D4CC6">
        <w:tc>
          <w:tcPr>
            <w:tcW w:w="709" w:type="dxa"/>
          </w:tcPr>
          <w:p w:rsidR="00795825" w:rsidRPr="009105D1" w:rsidRDefault="00795825" w:rsidP="009D4CC6">
            <w:pPr>
              <w:jc w:val="center"/>
            </w:pPr>
            <w:r>
              <w:t>8</w:t>
            </w:r>
          </w:p>
        </w:tc>
        <w:tc>
          <w:tcPr>
            <w:tcW w:w="1134" w:type="dxa"/>
          </w:tcPr>
          <w:p w:rsidR="00795825" w:rsidRDefault="00795825" w:rsidP="00D57EE9">
            <w:pPr>
              <w:spacing w:line="276" w:lineRule="auto"/>
              <w:jc w:val="center"/>
              <w:rPr>
                <w:sz w:val="22"/>
                <w:szCs w:val="22"/>
                <w:lang w:eastAsia="en-US"/>
              </w:rPr>
            </w:pPr>
            <w:r>
              <w:rPr>
                <w:sz w:val="22"/>
                <w:szCs w:val="22"/>
                <w:lang w:eastAsia="en-US"/>
              </w:rPr>
              <w:t>10 апреля</w:t>
            </w:r>
          </w:p>
        </w:tc>
        <w:tc>
          <w:tcPr>
            <w:tcW w:w="1985" w:type="dxa"/>
          </w:tcPr>
          <w:p w:rsidR="00795825" w:rsidRPr="00167E6A" w:rsidRDefault="00795825" w:rsidP="009D4CC6">
            <w:pPr>
              <w:jc w:val="center"/>
              <w:rPr>
                <w:sz w:val="22"/>
                <w:szCs w:val="22"/>
              </w:rPr>
            </w:pPr>
            <w:r w:rsidRPr="00167E6A">
              <w:rPr>
                <w:sz w:val="22"/>
                <w:szCs w:val="22"/>
              </w:rPr>
              <w:t>ЛГ МАУ «ЦК «Нефтяник»</w:t>
            </w:r>
          </w:p>
        </w:tc>
        <w:tc>
          <w:tcPr>
            <w:tcW w:w="2694" w:type="dxa"/>
          </w:tcPr>
          <w:p w:rsidR="00795825" w:rsidRPr="00167E6A" w:rsidRDefault="00795825" w:rsidP="00800248">
            <w:pPr>
              <w:spacing w:line="276" w:lineRule="auto"/>
              <w:jc w:val="center"/>
              <w:rPr>
                <w:b/>
                <w:sz w:val="22"/>
                <w:szCs w:val="22"/>
                <w:lang w:eastAsia="en-US"/>
              </w:rPr>
            </w:pPr>
            <w:r>
              <w:rPr>
                <w:sz w:val="22"/>
                <w:szCs w:val="22"/>
              </w:rPr>
              <w:t>Разновозрастная (10613)</w:t>
            </w:r>
          </w:p>
        </w:tc>
        <w:tc>
          <w:tcPr>
            <w:tcW w:w="6945" w:type="dxa"/>
          </w:tcPr>
          <w:p w:rsidR="00795825" w:rsidRPr="00167E6A" w:rsidRDefault="00795825" w:rsidP="00800248">
            <w:pPr>
              <w:spacing w:line="276" w:lineRule="auto"/>
              <w:jc w:val="center"/>
              <w:rPr>
                <w:sz w:val="22"/>
                <w:szCs w:val="22"/>
                <w:lang w:eastAsia="en-US"/>
              </w:rPr>
            </w:pPr>
            <w:r>
              <w:rPr>
                <w:sz w:val="22"/>
                <w:szCs w:val="22"/>
                <w:lang w:eastAsia="en-US"/>
              </w:rPr>
              <w:t>Национальный хантыйский праздник – день встречи весны «Вороний день»</w:t>
            </w:r>
          </w:p>
        </w:tc>
        <w:tc>
          <w:tcPr>
            <w:tcW w:w="1842" w:type="dxa"/>
          </w:tcPr>
          <w:p w:rsidR="00795825" w:rsidRPr="00167E6A" w:rsidRDefault="00795825" w:rsidP="009D4CC6">
            <w:pPr>
              <w:jc w:val="center"/>
              <w:rPr>
                <w:sz w:val="22"/>
                <w:szCs w:val="22"/>
              </w:rPr>
            </w:pPr>
            <w:r>
              <w:rPr>
                <w:sz w:val="22"/>
                <w:szCs w:val="22"/>
              </w:rPr>
              <w:t>Миллер М.И.</w:t>
            </w:r>
          </w:p>
        </w:tc>
      </w:tr>
      <w:tr w:rsidR="00795825" w:rsidRPr="00992D84" w:rsidTr="009D4CC6">
        <w:tc>
          <w:tcPr>
            <w:tcW w:w="709" w:type="dxa"/>
          </w:tcPr>
          <w:p w:rsidR="00795825" w:rsidRPr="007507AC" w:rsidRDefault="00795825" w:rsidP="009D4CC6">
            <w:pPr>
              <w:jc w:val="center"/>
            </w:pPr>
            <w:r>
              <w:t>9</w:t>
            </w:r>
          </w:p>
        </w:tc>
        <w:tc>
          <w:tcPr>
            <w:tcW w:w="1134" w:type="dxa"/>
          </w:tcPr>
          <w:p w:rsidR="00795825" w:rsidRPr="00E74CC1" w:rsidRDefault="00795825" w:rsidP="00BA3E01">
            <w:pPr>
              <w:spacing w:line="276" w:lineRule="auto"/>
              <w:jc w:val="center"/>
              <w:rPr>
                <w:sz w:val="22"/>
                <w:szCs w:val="22"/>
                <w:lang w:eastAsia="en-US"/>
              </w:rPr>
            </w:pPr>
            <w:r>
              <w:rPr>
                <w:sz w:val="22"/>
                <w:szCs w:val="22"/>
                <w:lang w:eastAsia="en-US"/>
              </w:rPr>
              <w:t>24 мая</w:t>
            </w:r>
          </w:p>
        </w:tc>
        <w:tc>
          <w:tcPr>
            <w:tcW w:w="1985" w:type="dxa"/>
          </w:tcPr>
          <w:p w:rsidR="00795825" w:rsidRPr="00167E6A" w:rsidRDefault="00795825" w:rsidP="00800248">
            <w:pPr>
              <w:jc w:val="center"/>
              <w:rPr>
                <w:sz w:val="22"/>
                <w:szCs w:val="22"/>
              </w:rPr>
            </w:pPr>
            <w:r w:rsidRPr="00167E6A">
              <w:rPr>
                <w:sz w:val="22"/>
                <w:szCs w:val="22"/>
              </w:rPr>
              <w:t>ЛГ МАУ «ЦК «Нефтяник»</w:t>
            </w:r>
          </w:p>
        </w:tc>
        <w:tc>
          <w:tcPr>
            <w:tcW w:w="2694" w:type="dxa"/>
          </w:tcPr>
          <w:p w:rsidR="00795825" w:rsidRPr="00167E6A" w:rsidRDefault="00795825" w:rsidP="00800248">
            <w:pPr>
              <w:jc w:val="center"/>
              <w:rPr>
                <w:sz w:val="22"/>
                <w:szCs w:val="22"/>
              </w:rPr>
            </w:pPr>
            <w:r>
              <w:rPr>
                <w:sz w:val="22"/>
                <w:szCs w:val="22"/>
              </w:rPr>
              <w:t>Разновозрастная (350)</w:t>
            </w:r>
          </w:p>
        </w:tc>
        <w:tc>
          <w:tcPr>
            <w:tcW w:w="6945" w:type="dxa"/>
          </w:tcPr>
          <w:p w:rsidR="00795825" w:rsidRPr="00167E6A" w:rsidRDefault="00795825" w:rsidP="006D2E93">
            <w:pPr>
              <w:spacing w:line="276" w:lineRule="auto"/>
              <w:jc w:val="center"/>
              <w:rPr>
                <w:sz w:val="22"/>
                <w:szCs w:val="22"/>
                <w:lang w:eastAsia="en-US"/>
              </w:rPr>
            </w:pPr>
            <w:r>
              <w:rPr>
                <w:sz w:val="22"/>
                <w:szCs w:val="22"/>
                <w:lang w:eastAsia="en-US"/>
              </w:rPr>
              <w:t>День славянской письменности и культуры – Концертная программа «Братья славяне – единство разнообразий»</w:t>
            </w:r>
          </w:p>
        </w:tc>
        <w:tc>
          <w:tcPr>
            <w:tcW w:w="1842" w:type="dxa"/>
          </w:tcPr>
          <w:p w:rsidR="00795825" w:rsidRPr="00167E6A" w:rsidRDefault="00795825" w:rsidP="009D4CC6">
            <w:pPr>
              <w:jc w:val="center"/>
              <w:rPr>
                <w:sz w:val="22"/>
                <w:szCs w:val="22"/>
              </w:rPr>
            </w:pPr>
            <w:r>
              <w:rPr>
                <w:sz w:val="22"/>
                <w:szCs w:val="22"/>
              </w:rPr>
              <w:t>Зуева Е.А.</w:t>
            </w:r>
          </w:p>
        </w:tc>
      </w:tr>
      <w:tr w:rsidR="00795825" w:rsidRPr="00992D84" w:rsidTr="009D4CC6">
        <w:tc>
          <w:tcPr>
            <w:tcW w:w="709" w:type="dxa"/>
          </w:tcPr>
          <w:p w:rsidR="00795825" w:rsidRDefault="00795825" w:rsidP="009D4CC6">
            <w:pPr>
              <w:jc w:val="center"/>
            </w:pPr>
            <w:r>
              <w:t>10</w:t>
            </w:r>
          </w:p>
        </w:tc>
        <w:tc>
          <w:tcPr>
            <w:tcW w:w="1134" w:type="dxa"/>
          </w:tcPr>
          <w:p w:rsidR="00795825" w:rsidRPr="00E74CC1" w:rsidRDefault="00795825" w:rsidP="00800248">
            <w:pPr>
              <w:spacing w:line="276" w:lineRule="auto"/>
              <w:jc w:val="center"/>
              <w:rPr>
                <w:sz w:val="22"/>
                <w:szCs w:val="22"/>
                <w:lang w:eastAsia="en-US"/>
              </w:rPr>
            </w:pPr>
            <w:r>
              <w:rPr>
                <w:sz w:val="22"/>
                <w:szCs w:val="22"/>
                <w:lang w:eastAsia="en-US"/>
              </w:rPr>
              <w:t>01 мая</w:t>
            </w:r>
          </w:p>
        </w:tc>
        <w:tc>
          <w:tcPr>
            <w:tcW w:w="1985" w:type="dxa"/>
          </w:tcPr>
          <w:p w:rsidR="00795825" w:rsidRDefault="00795825" w:rsidP="009D4CC6">
            <w:pPr>
              <w:jc w:val="center"/>
              <w:rPr>
                <w:sz w:val="22"/>
                <w:szCs w:val="22"/>
              </w:rPr>
            </w:pPr>
            <w:r w:rsidRPr="00167E6A">
              <w:rPr>
                <w:sz w:val="22"/>
                <w:szCs w:val="22"/>
              </w:rPr>
              <w:t>ЛГ МАУ «ЦК «Нефтяник»</w:t>
            </w:r>
          </w:p>
          <w:p w:rsidR="00795825" w:rsidRPr="00167E6A" w:rsidRDefault="00795825" w:rsidP="009D4CC6">
            <w:pPr>
              <w:jc w:val="center"/>
              <w:rPr>
                <w:sz w:val="22"/>
                <w:szCs w:val="22"/>
              </w:rPr>
            </w:pPr>
            <w:r>
              <w:rPr>
                <w:sz w:val="22"/>
                <w:szCs w:val="22"/>
              </w:rPr>
              <w:t>ДНЦ «Наследие»</w:t>
            </w:r>
          </w:p>
        </w:tc>
        <w:tc>
          <w:tcPr>
            <w:tcW w:w="2694" w:type="dxa"/>
          </w:tcPr>
          <w:p w:rsidR="00795825" w:rsidRPr="00167E6A" w:rsidRDefault="00795825" w:rsidP="00800248">
            <w:pPr>
              <w:spacing w:line="276" w:lineRule="auto"/>
              <w:jc w:val="center"/>
              <w:rPr>
                <w:b/>
                <w:sz w:val="22"/>
                <w:szCs w:val="22"/>
                <w:lang w:eastAsia="en-US"/>
              </w:rPr>
            </w:pPr>
            <w:r>
              <w:rPr>
                <w:sz w:val="22"/>
                <w:szCs w:val="22"/>
              </w:rPr>
              <w:t>Разновозрастная (270)</w:t>
            </w:r>
          </w:p>
        </w:tc>
        <w:tc>
          <w:tcPr>
            <w:tcW w:w="6945" w:type="dxa"/>
          </w:tcPr>
          <w:p w:rsidR="00795825" w:rsidRPr="00E74CC1" w:rsidRDefault="00795825" w:rsidP="00800248">
            <w:pPr>
              <w:spacing w:line="276" w:lineRule="auto"/>
              <w:jc w:val="center"/>
              <w:rPr>
                <w:sz w:val="22"/>
                <w:szCs w:val="22"/>
                <w:lang w:eastAsia="en-US"/>
              </w:rPr>
            </w:pPr>
            <w:r>
              <w:rPr>
                <w:sz w:val="22"/>
                <w:szCs w:val="22"/>
                <w:lang w:eastAsia="en-US"/>
              </w:rPr>
              <w:t>Праздничный концерт «Воскресение Христово»</w:t>
            </w:r>
          </w:p>
        </w:tc>
        <w:tc>
          <w:tcPr>
            <w:tcW w:w="1842" w:type="dxa"/>
          </w:tcPr>
          <w:p w:rsidR="00795825" w:rsidRPr="00E74CC1" w:rsidRDefault="00795825" w:rsidP="009D4CC6">
            <w:pPr>
              <w:jc w:val="center"/>
              <w:rPr>
                <w:sz w:val="22"/>
                <w:szCs w:val="22"/>
              </w:rPr>
            </w:pPr>
            <w:r>
              <w:rPr>
                <w:sz w:val="22"/>
                <w:szCs w:val="22"/>
              </w:rPr>
              <w:t>Ходорович И.Г.</w:t>
            </w:r>
          </w:p>
        </w:tc>
      </w:tr>
      <w:tr w:rsidR="00795825" w:rsidRPr="00992D84" w:rsidTr="009D4CC6">
        <w:tc>
          <w:tcPr>
            <w:tcW w:w="709" w:type="dxa"/>
          </w:tcPr>
          <w:p w:rsidR="00795825" w:rsidRDefault="00795825" w:rsidP="009D4CC6">
            <w:pPr>
              <w:jc w:val="center"/>
            </w:pPr>
            <w:r>
              <w:t>11</w:t>
            </w:r>
          </w:p>
        </w:tc>
        <w:tc>
          <w:tcPr>
            <w:tcW w:w="1134" w:type="dxa"/>
          </w:tcPr>
          <w:p w:rsidR="00795825" w:rsidRDefault="00795825" w:rsidP="0026236B">
            <w:pPr>
              <w:spacing w:line="276" w:lineRule="auto"/>
              <w:jc w:val="center"/>
              <w:rPr>
                <w:sz w:val="22"/>
                <w:szCs w:val="22"/>
                <w:lang w:eastAsia="en-US"/>
              </w:rPr>
            </w:pPr>
            <w:r>
              <w:rPr>
                <w:sz w:val="22"/>
                <w:szCs w:val="22"/>
                <w:lang w:eastAsia="en-US"/>
              </w:rPr>
              <w:t>29 мая</w:t>
            </w:r>
          </w:p>
        </w:tc>
        <w:tc>
          <w:tcPr>
            <w:tcW w:w="1985" w:type="dxa"/>
          </w:tcPr>
          <w:p w:rsidR="00795825" w:rsidRDefault="00795825" w:rsidP="009D4CC6">
            <w:pPr>
              <w:jc w:val="center"/>
              <w:rPr>
                <w:sz w:val="22"/>
                <w:szCs w:val="22"/>
              </w:rPr>
            </w:pPr>
            <w:r w:rsidRPr="00167E6A">
              <w:rPr>
                <w:sz w:val="22"/>
                <w:szCs w:val="22"/>
              </w:rPr>
              <w:t>ЛГ МАУ «ЦК «Нефтяник»</w:t>
            </w:r>
          </w:p>
          <w:p w:rsidR="00795825" w:rsidRPr="00167E6A" w:rsidRDefault="00795825" w:rsidP="009D4CC6">
            <w:pPr>
              <w:jc w:val="center"/>
              <w:rPr>
                <w:sz w:val="22"/>
                <w:szCs w:val="22"/>
              </w:rPr>
            </w:pPr>
            <w:r>
              <w:rPr>
                <w:sz w:val="22"/>
                <w:szCs w:val="22"/>
              </w:rPr>
              <w:t>ДНЦ «Наследие»</w:t>
            </w:r>
          </w:p>
        </w:tc>
        <w:tc>
          <w:tcPr>
            <w:tcW w:w="2694" w:type="dxa"/>
          </w:tcPr>
          <w:p w:rsidR="00795825" w:rsidRPr="00167E6A" w:rsidRDefault="00795825" w:rsidP="0026236B">
            <w:pPr>
              <w:spacing w:line="276" w:lineRule="auto"/>
              <w:jc w:val="center"/>
              <w:rPr>
                <w:b/>
                <w:sz w:val="22"/>
                <w:szCs w:val="22"/>
                <w:lang w:eastAsia="en-US"/>
              </w:rPr>
            </w:pPr>
            <w:r>
              <w:rPr>
                <w:sz w:val="22"/>
                <w:szCs w:val="22"/>
              </w:rPr>
              <w:t>Разновозрастная (260)</w:t>
            </w:r>
          </w:p>
        </w:tc>
        <w:tc>
          <w:tcPr>
            <w:tcW w:w="6945" w:type="dxa"/>
          </w:tcPr>
          <w:p w:rsidR="00795825" w:rsidRDefault="00795825" w:rsidP="0026236B">
            <w:pPr>
              <w:spacing w:line="276" w:lineRule="auto"/>
              <w:jc w:val="center"/>
              <w:rPr>
                <w:sz w:val="22"/>
                <w:szCs w:val="22"/>
                <w:lang w:eastAsia="en-US"/>
              </w:rPr>
            </w:pPr>
            <w:r>
              <w:rPr>
                <w:sz w:val="22"/>
                <w:szCs w:val="22"/>
                <w:lang w:eastAsia="en-US"/>
              </w:rPr>
              <w:t>Фестиваль-конкурс духовной поэзии «И воспоет душа моя Господа»</w:t>
            </w:r>
          </w:p>
        </w:tc>
        <w:tc>
          <w:tcPr>
            <w:tcW w:w="1842" w:type="dxa"/>
          </w:tcPr>
          <w:p w:rsidR="00795825" w:rsidRDefault="00795825" w:rsidP="009D4CC6">
            <w:pPr>
              <w:jc w:val="center"/>
              <w:rPr>
                <w:sz w:val="22"/>
                <w:szCs w:val="22"/>
              </w:rPr>
            </w:pPr>
            <w:r>
              <w:rPr>
                <w:sz w:val="22"/>
                <w:szCs w:val="22"/>
              </w:rPr>
              <w:t>Ходорович И.Г.</w:t>
            </w:r>
          </w:p>
        </w:tc>
      </w:tr>
      <w:tr w:rsidR="00795825" w:rsidRPr="00992D84" w:rsidTr="009D4CC6">
        <w:tc>
          <w:tcPr>
            <w:tcW w:w="709" w:type="dxa"/>
          </w:tcPr>
          <w:p w:rsidR="00795825" w:rsidRDefault="00795825" w:rsidP="009D4CC6">
            <w:pPr>
              <w:jc w:val="center"/>
            </w:pPr>
            <w:r>
              <w:t>12</w:t>
            </w:r>
          </w:p>
        </w:tc>
        <w:tc>
          <w:tcPr>
            <w:tcW w:w="1134" w:type="dxa"/>
          </w:tcPr>
          <w:p w:rsidR="00795825" w:rsidRDefault="00795825" w:rsidP="0026236B">
            <w:pPr>
              <w:spacing w:line="276" w:lineRule="auto"/>
              <w:jc w:val="center"/>
              <w:rPr>
                <w:sz w:val="22"/>
                <w:szCs w:val="22"/>
                <w:lang w:eastAsia="en-US"/>
              </w:rPr>
            </w:pPr>
            <w:r>
              <w:rPr>
                <w:sz w:val="22"/>
                <w:szCs w:val="22"/>
                <w:lang w:eastAsia="en-US"/>
              </w:rPr>
              <w:t>05 июня</w:t>
            </w:r>
          </w:p>
        </w:tc>
        <w:tc>
          <w:tcPr>
            <w:tcW w:w="1985" w:type="dxa"/>
          </w:tcPr>
          <w:p w:rsidR="00795825" w:rsidRPr="00167E6A" w:rsidRDefault="00795825" w:rsidP="009D4CC6">
            <w:pPr>
              <w:jc w:val="center"/>
              <w:rPr>
                <w:sz w:val="22"/>
                <w:szCs w:val="22"/>
              </w:rPr>
            </w:pPr>
            <w:r w:rsidRPr="00167E6A">
              <w:rPr>
                <w:sz w:val="22"/>
                <w:szCs w:val="22"/>
              </w:rPr>
              <w:t>ЛГ МАУ «ЦК «Нефтяник»</w:t>
            </w:r>
          </w:p>
        </w:tc>
        <w:tc>
          <w:tcPr>
            <w:tcW w:w="2694" w:type="dxa"/>
          </w:tcPr>
          <w:p w:rsidR="00795825" w:rsidRDefault="00795825" w:rsidP="0026236B">
            <w:pPr>
              <w:spacing w:line="276" w:lineRule="auto"/>
              <w:jc w:val="center"/>
              <w:rPr>
                <w:sz w:val="22"/>
                <w:szCs w:val="22"/>
              </w:rPr>
            </w:pPr>
            <w:r>
              <w:rPr>
                <w:sz w:val="22"/>
                <w:szCs w:val="22"/>
              </w:rPr>
              <w:t>Разновозрастная (5050)</w:t>
            </w:r>
          </w:p>
        </w:tc>
        <w:tc>
          <w:tcPr>
            <w:tcW w:w="6945" w:type="dxa"/>
          </w:tcPr>
          <w:p w:rsidR="00795825" w:rsidRPr="00167E6A" w:rsidRDefault="00795825" w:rsidP="005D406D">
            <w:pPr>
              <w:jc w:val="center"/>
              <w:rPr>
                <w:sz w:val="22"/>
                <w:szCs w:val="22"/>
              </w:rPr>
            </w:pPr>
            <w:r>
              <w:rPr>
                <w:sz w:val="22"/>
                <w:szCs w:val="22"/>
              </w:rPr>
              <w:t>Народное гуляние «Сабантуй»</w:t>
            </w:r>
          </w:p>
        </w:tc>
        <w:tc>
          <w:tcPr>
            <w:tcW w:w="1842" w:type="dxa"/>
          </w:tcPr>
          <w:p w:rsidR="00795825" w:rsidRDefault="00795825" w:rsidP="009D4CC6">
            <w:pPr>
              <w:jc w:val="center"/>
              <w:rPr>
                <w:sz w:val="22"/>
                <w:szCs w:val="22"/>
              </w:rPr>
            </w:pPr>
            <w:proofErr w:type="spellStart"/>
            <w:r>
              <w:rPr>
                <w:sz w:val="22"/>
                <w:szCs w:val="22"/>
              </w:rPr>
              <w:t>Низамова</w:t>
            </w:r>
            <w:proofErr w:type="spellEnd"/>
            <w:r>
              <w:rPr>
                <w:sz w:val="22"/>
                <w:szCs w:val="22"/>
              </w:rPr>
              <w:t xml:space="preserve"> Р. Хабибуллин С.Г.</w:t>
            </w:r>
          </w:p>
        </w:tc>
      </w:tr>
      <w:tr w:rsidR="00795825" w:rsidRPr="00992D84" w:rsidTr="009D4CC6">
        <w:tc>
          <w:tcPr>
            <w:tcW w:w="709" w:type="dxa"/>
          </w:tcPr>
          <w:p w:rsidR="00795825" w:rsidRDefault="00795825" w:rsidP="009D4CC6">
            <w:pPr>
              <w:jc w:val="center"/>
            </w:pPr>
            <w:r>
              <w:t>13</w:t>
            </w:r>
          </w:p>
        </w:tc>
        <w:tc>
          <w:tcPr>
            <w:tcW w:w="1134" w:type="dxa"/>
          </w:tcPr>
          <w:p w:rsidR="00795825" w:rsidRDefault="00795825" w:rsidP="0026236B">
            <w:pPr>
              <w:spacing w:line="276" w:lineRule="auto"/>
              <w:jc w:val="center"/>
              <w:rPr>
                <w:sz w:val="22"/>
                <w:szCs w:val="22"/>
                <w:lang w:eastAsia="en-US"/>
              </w:rPr>
            </w:pPr>
            <w:r>
              <w:rPr>
                <w:sz w:val="22"/>
                <w:szCs w:val="22"/>
                <w:lang w:eastAsia="en-US"/>
              </w:rPr>
              <w:t>06 июня</w:t>
            </w:r>
          </w:p>
        </w:tc>
        <w:tc>
          <w:tcPr>
            <w:tcW w:w="1985" w:type="dxa"/>
          </w:tcPr>
          <w:p w:rsidR="00795825" w:rsidRPr="00167E6A" w:rsidRDefault="00795825" w:rsidP="009D4CC6">
            <w:pPr>
              <w:jc w:val="center"/>
              <w:rPr>
                <w:sz w:val="22"/>
                <w:szCs w:val="22"/>
              </w:rPr>
            </w:pPr>
            <w:r w:rsidRPr="00167E6A">
              <w:rPr>
                <w:sz w:val="22"/>
                <w:szCs w:val="22"/>
              </w:rPr>
              <w:t>ЛГ МАУ «ЦК «Нефтяник</w:t>
            </w:r>
          </w:p>
        </w:tc>
        <w:tc>
          <w:tcPr>
            <w:tcW w:w="2694" w:type="dxa"/>
          </w:tcPr>
          <w:p w:rsidR="00795825" w:rsidRDefault="00795825" w:rsidP="0026236B">
            <w:pPr>
              <w:spacing w:line="276" w:lineRule="auto"/>
              <w:jc w:val="center"/>
              <w:rPr>
                <w:sz w:val="22"/>
                <w:szCs w:val="22"/>
              </w:rPr>
            </w:pPr>
            <w:r>
              <w:rPr>
                <w:sz w:val="22"/>
                <w:szCs w:val="22"/>
              </w:rPr>
              <w:t>Дети (27)</w:t>
            </w:r>
          </w:p>
        </w:tc>
        <w:tc>
          <w:tcPr>
            <w:tcW w:w="6945" w:type="dxa"/>
          </w:tcPr>
          <w:p w:rsidR="00795825" w:rsidRDefault="00795825" w:rsidP="005D406D">
            <w:pPr>
              <w:jc w:val="center"/>
              <w:rPr>
                <w:sz w:val="22"/>
                <w:szCs w:val="22"/>
              </w:rPr>
            </w:pPr>
            <w:proofErr w:type="spellStart"/>
            <w:r>
              <w:rPr>
                <w:sz w:val="22"/>
                <w:szCs w:val="22"/>
              </w:rPr>
              <w:t>Няврэм</w:t>
            </w:r>
            <w:proofErr w:type="spellEnd"/>
            <w:r w:rsidR="00B72C0D">
              <w:rPr>
                <w:sz w:val="22"/>
                <w:szCs w:val="22"/>
              </w:rPr>
              <w:t xml:space="preserve"> </w:t>
            </w:r>
            <w:proofErr w:type="spellStart"/>
            <w:r>
              <w:rPr>
                <w:sz w:val="22"/>
                <w:szCs w:val="22"/>
              </w:rPr>
              <w:t>хатл</w:t>
            </w:r>
            <w:proofErr w:type="spellEnd"/>
            <w:r>
              <w:rPr>
                <w:sz w:val="22"/>
                <w:szCs w:val="22"/>
              </w:rPr>
              <w:t xml:space="preserve"> – детский праздник</w:t>
            </w:r>
          </w:p>
        </w:tc>
        <w:tc>
          <w:tcPr>
            <w:tcW w:w="1842" w:type="dxa"/>
          </w:tcPr>
          <w:p w:rsidR="00795825" w:rsidRDefault="00795825" w:rsidP="009D4CC6">
            <w:pPr>
              <w:jc w:val="center"/>
              <w:rPr>
                <w:sz w:val="22"/>
                <w:szCs w:val="22"/>
              </w:rPr>
            </w:pPr>
            <w:r>
              <w:rPr>
                <w:sz w:val="22"/>
                <w:szCs w:val="22"/>
              </w:rPr>
              <w:t>Заяц М.Ф.</w:t>
            </w:r>
          </w:p>
        </w:tc>
      </w:tr>
      <w:tr w:rsidR="00795825" w:rsidRPr="00992D84" w:rsidTr="009D4CC6">
        <w:tc>
          <w:tcPr>
            <w:tcW w:w="709" w:type="dxa"/>
          </w:tcPr>
          <w:p w:rsidR="00795825" w:rsidRDefault="00795825" w:rsidP="009D4CC6">
            <w:pPr>
              <w:jc w:val="center"/>
            </w:pPr>
            <w:r>
              <w:t>14</w:t>
            </w:r>
          </w:p>
        </w:tc>
        <w:tc>
          <w:tcPr>
            <w:tcW w:w="1134" w:type="dxa"/>
          </w:tcPr>
          <w:p w:rsidR="00795825" w:rsidRDefault="00795825" w:rsidP="0026236B">
            <w:pPr>
              <w:spacing w:line="276" w:lineRule="auto"/>
              <w:jc w:val="center"/>
              <w:rPr>
                <w:sz w:val="22"/>
                <w:szCs w:val="22"/>
                <w:lang w:eastAsia="en-US"/>
              </w:rPr>
            </w:pPr>
            <w:r>
              <w:rPr>
                <w:sz w:val="22"/>
                <w:szCs w:val="22"/>
                <w:lang w:eastAsia="en-US"/>
              </w:rPr>
              <w:t>12 июня</w:t>
            </w:r>
          </w:p>
        </w:tc>
        <w:tc>
          <w:tcPr>
            <w:tcW w:w="1985" w:type="dxa"/>
          </w:tcPr>
          <w:p w:rsidR="00795825" w:rsidRPr="00167E6A" w:rsidRDefault="00795825" w:rsidP="009D4CC6">
            <w:pPr>
              <w:jc w:val="center"/>
              <w:rPr>
                <w:sz w:val="22"/>
                <w:szCs w:val="22"/>
              </w:rPr>
            </w:pPr>
            <w:r w:rsidRPr="00167E6A">
              <w:rPr>
                <w:sz w:val="22"/>
                <w:szCs w:val="22"/>
              </w:rPr>
              <w:t>ЛГ МАУ «ЦК «Нефтяник</w:t>
            </w:r>
            <w:r w:rsidR="0017363E">
              <w:rPr>
                <w:sz w:val="22"/>
                <w:szCs w:val="22"/>
              </w:rPr>
              <w:t>»</w:t>
            </w:r>
          </w:p>
        </w:tc>
        <w:tc>
          <w:tcPr>
            <w:tcW w:w="2694" w:type="dxa"/>
          </w:tcPr>
          <w:p w:rsidR="00795825" w:rsidRDefault="00795825" w:rsidP="0026236B">
            <w:pPr>
              <w:spacing w:line="276" w:lineRule="auto"/>
              <w:jc w:val="center"/>
              <w:rPr>
                <w:sz w:val="22"/>
                <w:szCs w:val="22"/>
              </w:rPr>
            </w:pPr>
            <w:r>
              <w:rPr>
                <w:sz w:val="22"/>
                <w:szCs w:val="22"/>
              </w:rPr>
              <w:t>Разновозрастная (7775)</w:t>
            </w:r>
          </w:p>
        </w:tc>
        <w:tc>
          <w:tcPr>
            <w:tcW w:w="6945" w:type="dxa"/>
          </w:tcPr>
          <w:p w:rsidR="00795825" w:rsidRDefault="00795825" w:rsidP="005D406D">
            <w:pPr>
              <w:jc w:val="center"/>
              <w:rPr>
                <w:sz w:val="22"/>
                <w:szCs w:val="22"/>
              </w:rPr>
            </w:pPr>
            <w:r>
              <w:rPr>
                <w:sz w:val="22"/>
                <w:szCs w:val="22"/>
              </w:rPr>
              <w:t>Народное гуляние «Славься, Отечество, наше свободное!»</w:t>
            </w:r>
          </w:p>
        </w:tc>
        <w:tc>
          <w:tcPr>
            <w:tcW w:w="1842" w:type="dxa"/>
          </w:tcPr>
          <w:p w:rsidR="00795825" w:rsidRDefault="00795825" w:rsidP="009D4CC6">
            <w:pPr>
              <w:jc w:val="center"/>
              <w:rPr>
                <w:sz w:val="22"/>
                <w:szCs w:val="22"/>
              </w:rPr>
            </w:pPr>
            <w:r>
              <w:rPr>
                <w:sz w:val="22"/>
                <w:szCs w:val="22"/>
              </w:rPr>
              <w:t>Кадыров Р.Р.</w:t>
            </w:r>
          </w:p>
        </w:tc>
      </w:tr>
      <w:tr w:rsidR="00664925" w:rsidRPr="00992D84" w:rsidTr="009D4CC6">
        <w:tc>
          <w:tcPr>
            <w:tcW w:w="709" w:type="dxa"/>
          </w:tcPr>
          <w:p w:rsidR="0017363E" w:rsidRDefault="0017363E" w:rsidP="009D4CC6">
            <w:pPr>
              <w:jc w:val="center"/>
            </w:pPr>
          </w:p>
          <w:p w:rsidR="00664925" w:rsidRDefault="0017363E" w:rsidP="009D4CC6">
            <w:pPr>
              <w:jc w:val="center"/>
            </w:pPr>
            <w:r>
              <w:lastRenderedPageBreak/>
              <w:t>15</w:t>
            </w:r>
          </w:p>
        </w:tc>
        <w:tc>
          <w:tcPr>
            <w:tcW w:w="1134" w:type="dxa"/>
          </w:tcPr>
          <w:p w:rsidR="00664925" w:rsidRDefault="00664925" w:rsidP="0026236B">
            <w:pPr>
              <w:spacing w:line="276" w:lineRule="auto"/>
              <w:jc w:val="center"/>
              <w:rPr>
                <w:sz w:val="22"/>
                <w:szCs w:val="22"/>
                <w:lang w:eastAsia="en-US"/>
              </w:rPr>
            </w:pPr>
          </w:p>
          <w:p w:rsidR="00664925" w:rsidRDefault="00664925" w:rsidP="0026236B">
            <w:pPr>
              <w:spacing w:line="276" w:lineRule="auto"/>
              <w:jc w:val="center"/>
              <w:rPr>
                <w:sz w:val="22"/>
                <w:szCs w:val="22"/>
                <w:lang w:eastAsia="en-US"/>
              </w:rPr>
            </w:pPr>
            <w:r>
              <w:rPr>
                <w:sz w:val="22"/>
                <w:szCs w:val="22"/>
                <w:lang w:eastAsia="en-US"/>
              </w:rPr>
              <w:lastRenderedPageBreak/>
              <w:t>15 августа</w:t>
            </w:r>
          </w:p>
        </w:tc>
        <w:tc>
          <w:tcPr>
            <w:tcW w:w="1985" w:type="dxa"/>
          </w:tcPr>
          <w:p w:rsidR="00664925" w:rsidRDefault="00664925" w:rsidP="009D4CC6">
            <w:pPr>
              <w:jc w:val="center"/>
              <w:rPr>
                <w:sz w:val="22"/>
                <w:szCs w:val="22"/>
              </w:rPr>
            </w:pPr>
          </w:p>
          <w:p w:rsidR="00664925" w:rsidRPr="00167E6A" w:rsidRDefault="00664925" w:rsidP="009D4CC6">
            <w:pPr>
              <w:jc w:val="center"/>
              <w:rPr>
                <w:sz w:val="22"/>
                <w:szCs w:val="22"/>
              </w:rPr>
            </w:pPr>
            <w:r w:rsidRPr="00167E6A">
              <w:rPr>
                <w:sz w:val="22"/>
                <w:szCs w:val="22"/>
              </w:rPr>
              <w:lastRenderedPageBreak/>
              <w:t>ЛГ МАУ «ЦК «Нефтяник</w:t>
            </w:r>
            <w:r w:rsidR="0017363E">
              <w:rPr>
                <w:sz w:val="22"/>
                <w:szCs w:val="22"/>
              </w:rPr>
              <w:t>»</w:t>
            </w:r>
          </w:p>
        </w:tc>
        <w:tc>
          <w:tcPr>
            <w:tcW w:w="2694" w:type="dxa"/>
          </w:tcPr>
          <w:p w:rsidR="00664925" w:rsidRDefault="00664925" w:rsidP="0026236B">
            <w:pPr>
              <w:spacing w:line="276" w:lineRule="auto"/>
              <w:jc w:val="center"/>
              <w:rPr>
                <w:sz w:val="22"/>
                <w:szCs w:val="22"/>
              </w:rPr>
            </w:pPr>
          </w:p>
          <w:p w:rsidR="00664925" w:rsidRDefault="00664925" w:rsidP="0026236B">
            <w:pPr>
              <w:spacing w:line="276" w:lineRule="auto"/>
              <w:jc w:val="center"/>
              <w:rPr>
                <w:sz w:val="22"/>
                <w:szCs w:val="22"/>
              </w:rPr>
            </w:pPr>
            <w:r>
              <w:rPr>
                <w:sz w:val="22"/>
                <w:szCs w:val="22"/>
              </w:rPr>
              <w:lastRenderedPageBreak/>
              <w:t>Дети (154)</w:t>
            </w:r>
          </w:p>
        </w:tc>
        <w:tc>
          <w:tcPr>
            <w:tcW w:w="6945" w:type="dxa"/>
          </w:tcPr>
          <w:p w:rsidR="00664925" w:rsidRDefault="00664925" w:rsidP="005D406D">
            <w:pPr>
              <w:jc w:val="center"/>
              <w:rPr>
                <w:sz w:val="22"/>
                <w:szCs w:val="22"/>
              </w:rPr>
            </w:pPr>
          </w:p>
          <w:p w:rsidR="00664925" w:rsidRDefault="00664925" w:rsidP="005D406D">
            <w:pPr>
              <w:jc w:val="center"/>
              <w:rPr>
                <w:sz w:val="22"/>
                <w:szCs w:val="22"/>
              </w:rPr>
            </w:pPr>
            <w:r>
              <w:rPr>
                <w:sz w:val="22"/>
                <w:szCs w:val="22"/>
              </w:rPr>
              <w:lastRenderedPageBreak/>
              <w:t xml:space="preserve">Игровая программа «Легенды </w:t>
            </w:r>
            <w:proofErr w:type="spellStart"/>
            <w:r>
              <w:rPr>
                <w:sz w:val="22"/>
                <w:szCs w:val="22"/>
              </w:rPr>
              <w:t>Торума</w:t>
            </w:r>
            <w:proofErr w:type="spellEnd"/>
            <w:r>
              <w:rPr>
                <w:sz w:val="22"/>
                <w:szCs w:val="22"/>
              </w:rPr>
              <w:t>»</w:t>
            </w:r>
          </w:p>
        </w:tc>
        <w:tc>
          <w:tcPr>
            <w:tcW w:w="1842" w:type="dxa"/>
          </w:tcPr>
          <w:p w:rsidR="00664925" w:rsidRDefault="00664925" w:rsidP="009D4CC6">
            <w:pPr>
              <w:jc w:val="center"/>
              <w:rPr>
                <w:sz w:val="22"/>
                <w:szCs w:val="22"/>
              </w:rPr>
            </w:pPr>
          </w:p>
          <w:p w:rsidR="00664925" w:rsidRDefault="00664925" w:rsidP="009D4CC6">
            <w:pPr>
              <w:jc w:val="center"/>
              <w:rPr>
                <w:sz w:val="22"/>
                <w:szCs w:val="22"/>
              </w:rPr>
            </w:pPr>
            <w:r>
              <w:rPr>
                <w:sz w:val="22"/>
                <w:szCs w:val="22"/>
              </w:rPr>
              <w:lastRenderedPageBreak/>
              <w:t>Прокопович Е.Ю.</w:t>
            </w:r>
          </w:p>
        </w:tc>
      </w:tr>
      <w:tr w:rsidR="00664925" w:rsidRPr="00992D84" w:rsidTr="009D4CC6">
        <w:tc>
          <w:tcPr>
            <w:tcW w:w="709" w:type="dxa"/>
          </w:tcPr>
          <w:p w:rsidR="00664925" w:rsidRDefault="0017363E" w:rsidP="009D4CC6">
            <w:pPr>
              <w:jc w:val="center"/>
            </w:pPr>
            <w:r>
              <w:lastRenderedPageBreak/>
              <w:t>16</w:t>
            </w:r>
          </w:p>
        </w:tc>
        <w:tc>
          <w:tcPr>
            <w:tcW w:w="1134" w:type="dxa"/>
          </w:tcPr>
          <w:p w:rsidR="00664925" w:rsidRDefault="00664925" w:rsidP="0026236B">
            <w:pPr>
              <w:spacing w:line="276" w:lineRule="auto"/>
              <w:jc w:val="center"/>
              <w:rPr>
                <w:sz w:val="22"/>
                <w:szCs w:val="22"/>
                <w:lang w:eastAsia="en-US"/>
              </w:rPr>
            </w:pPr>
            <w:r>
              <w:rPr>
                <w:sz w:val="22"/>
                <w:szCs w:val="22"/>
                <w:lang w:eastAsia="en-US"/>
              </w:rPr>
              <w:t>22 августа</w:t>
            </w:r>
          </w:p>
        </w:tc>
        <w:tc>
          <w:tcPr>
            <w:tcW w:w="1985" w:type="dxa"/>
          </w:tcPr>
          <w:p w:rsidR="00664925" w:rsidRPr="00167E6A" w:rsidRDefault="00664925" w:rsidP="009D4CC6">
            <w:pPr>
              <w:jc w:val="center"/>
              <w:rPr>
                <w:sz w:val="22"/>
                <w:szCs w:val="22"/>
              </w:rPr>
            </w:pPr>
            <w:r w:rsidRPr="00167E6A">
              <w:rPr>
                <w:sz w:val="22"/>
                <w:szCs w:val="22"/>
              </w:rPr>
              <w:t>ЛГ МАУ «ЦК «Нефтяник</w:t>
            </w:r>
            <w:r w:rsidR="0017363E">
              <w:rPr>
                <w:sz w:val="22"/>
                <w:szCs w:val="22"/>
              </w:rPr>
              <w:t>»</w:t>
            </w:r>
          </w:p>
        </w:tc>
        <w:tc>
          <w:tcPr>
            <w:tcW w:w="2694" w:type="dxa"/>
          </w:tcPr>
          <w:p w:rsidR="00664925" w:rsidRDefault="00664925" w:rsidP="0026236B">
            <w:pPr>
              <w:spacing w:line="276" w:lineRule="auto"/>
              <w:jc w:val="center"/>
              <w:rPr>
                <w:sz w:val="22"/>
                <w:szCs w:val="22"/>
              </w:rPr>
            </w:pPr>
            <w:r>
              <w:rPr>
                <w:sz w:val="22"/>
                <w:szCs w:val="22"/>
              </w:rPr>
              <w:t>Дети (65)</w:t>
            </w:r>
          </w:p>
        </w:tc>
        <w:tc>
          <w:tcPr>
            <w:tcW w:w="6945" w:type="dxa"/>
          </w:tcPr>
          <w:p w:rsidR="00664925" w:rsidRDefault="00664925" w:rsidP="005D406D">
            <w:pPr>
              <w:jc w:val="center"/>
              <w:rPr>
                <w:sz w:val="22"/>
                <w:szCs w:val="22"/>
              </w:rPr>
            </w:pPr>
            <w:r>
              <w:rPr>
                <w:sz w:val="22"/>
                <w:szCs w:val="22"/>
              </w:rPr>
              <w:t>Митинг «День Российского флага»</w:t>
            </w:r>
          </w:p>
        </w:tc>
        <w:tc>
          <w:tcPr>
            <w:tcW w:w="1842" w:type="dxa"/>
          </w:tcPr>
          <w:p w:rsidR="00664925" w:rsidRDefault="00664925" w:rsidP="009D4CC6">
            <w:pPr>
              <w:jc w:val="center"/>
              <w:rPr>
                <w:sz w:val="22"/>
                <w:szCs w:val="22"/>
              </w:rPr>
            </w:pPr>
            <w:r>
              <w:rPr>
                <w:sz w:val="22"/>
                <w:szCs w:val="22"/>
              </w:rPr>
              <w:t>Зуева Е.А.</w:t>
            </w:r>
          </w:p>
        </w:tc>
      </w:tr>
      <w:tr w:rsidR="00664925" w:rsidRPr="00992D84" w:rsidTr="009D4CC6">
        <w:tc>
          <w:tcPr>
            <w:tcW w:w="709" w:type="dxa"/>
          </w:tcPr>
          <w:p w:rsidR="00664925" w:rsidRDefault="0017363E" w:rsidP="009D4CC6">
            <w:pPr>
              <w:jc w:val="center"/>
            </w:pPr>
            <w:r>
              <w:t>17</w:t>
            </w:r>
          </w:p>
        </w:tc>
        <w:tc>
          <w:tcPr>
            <w:tcW w:w="1134" w:type="dxa"/>
          </w:tcPr>
          <w:p w:rsidR="00664925" w:rsidRDefault="00664925" w:rsidP="0026236B">
            <w:pPr>
              <w:spacing w:line="276" w:lineRule="auto"/>
              <w:jc w:val="center"/>
              <w:rPr>
                <w:sz w:val="22"/>
                <w:szCs w:val="22"/>
                <w:lang w:eastAsia="en-US"/>
              </w:rPr>
            </w:pPr>
            <w:r>
              <w:rPr>
                <w:sz w:val="22"/>
                <w:szCs w:val="22"/>
                <w:lang w:eastAsia="en-US"/>
              </w:rPr>
              <w:t>26 августа</w:t>
            </w:r>
          </w:p>
        </w:tc>
        <w:tc>
          <w:tcPr>
            <w:tcW w:w="1985" w:type="dxa"/>
          </w:tcPr>
          <w:p w:rsidR="00664925" w:rsidRPr="00167E6A" w:rsidRDefault="00664925" w:rsidP="009D4CC6">
            <w:pPr>
              <w:jc w:val="center"/>
              <w:rPr>
                <w:sz w:val="22"/>
                <w:szCs w:val="22"/>
              </w:rPr>
            </w:pPr>
            <w:r w:rsidRPr="00167E6A">
              <w:rPr>
                <w:sz w:val="22"/>
                <w:szCs w:val="22"/>
              </w:rPr>
              <w:t>ЛГ МАУ «ЦК «Нефтяник</w:t>
            </w:r>
            <w:r w:rsidR="0017363E">
              <w:rPr>
                <w:sz w:val="22"/>
                <w:szCs w:val="22"/>
              </w:rPr>
              <w:t>»</w:t>
            </w:r>
          </w:p>
        </w:tc>
        <w:tc>
          <w:tcPr>
            <w:tcW w:w="2694" w:type="dxa"/>
          </w:tcPr>
          <w:p w:rsidR="00664925" w:rsidRDefault="00664925" w:rsidP="0026236B">
            <w:pPr>
              <w:spacing w:line="276" w:lineRule="auto"/>
              <w:jc w:val="center"/>
              <w:rPr>
                <w:sz w:val="22"/>
                <w:szCs w:val="22"/>
              </w:rPr>
            </w:pPr>
            <w:r>
              <w:rPr>
                <w:sz w:val="22"/>
                <w:szCs w:val="22"/>
              </w:rPr>
              <w:t>Разновозрастная (485)</w:t>
            </w:r>
          </w:p>
        </w:tc>
        <w:tc>
          <w:tcPr>
            <w:tcW w:w="6945" w:type="dxa"/>
          </w:tcPr>
          <w:p w:rsidR="00664925" w:rsidRDefault="00664925" w:rsidP="005D406D">
            <w:pPr>
              <w:jc w:val="center"/>
              <w:rPr>
                <w:sz w:val="22"/>
                <w:szCs w:val="22"/>
              </w:rPr>
            </w:pPr>
            <w:r>
              <w:rPr>
                <w:sz w:val="22"/>
                <w:szCs w:val="22"/>
              </w:rPr>
              <w:t>Концертная программа «Поверь в мечту!» (г</w:t>
            </w:r>
            <w:proofErr w:type="gramStart"/>
            <w:r>
              <w:rPr>
                <w:sz w:val="22"/>
                <w:szCs w:val="22"/>
              </w:rPr>
              <w:t>.Р</w:t>
            </w:r>
            <w:proofErr w:type="gramEnd"/>
            <w:r>
              <w:rPr>
                <w:sz w:val="22"/>
                <w:szCs w:val="22"/>
              </w:rPr>
              <w:t>адужный)</w:t>
            </w:r>
          </w:p>
        </w:tc>
        <w:tc>
          <w:tcPr>
            <w:tcW w:w="1842" w:type="dxa"/>
          </w:tcPr>
          <w:p w:rsidR="00664925" w:rsidRDefault="00664925" w:rsidP="009D4CC6">
            <w:pPr>
              <w:jc w:val="center"/>
              <w:rPr>
                <w:sz w:val="22"/>
                <w:szCs w:val="22"/>
              </w:rPr>
            </w:pPr>
            <w:r>
              <w:rPr>
                <w:sz w:val="22"/>
                <w:szCs w:val="22"/>
              </w:rPr>
              <w:t>Рябовол Л.И.</w:t>
            </w:r>
          </w:p>
        </w:tc>
      </w:tr>
      <w:tr w:rsidR="00664925" w:rsidRPr="00992D84" w:rsidTr="009D4CC6">
        <w:tc>
          <w:tcPr>
            <w:tcW w:w="709" w:type="dxa"/>
          </w:tcPr>
          <w:p w:rsidR="00664925" w:rsidRDefault="0017363E" w:rsidP="009D4CC6">
            <w:pPr>
              <w:jc w:val="center"/>
            </w:pPr>
            <w:r>
              <w:t>18</w:t>
            </w:r>
          </w:p>
        </w:tc>
        <w:tc>
          <w:tcPr>
            <w:tcW w:w="1134" w:type="dxa"/>
          </w:tcPr>
          <w:p w:rsidR="00664925" w:rsidRDefault="00664925" w:rsidP="0026236B">
            <w:pPr>
              <w:spacing w:line="276" w:lineRule="auto"/>
              <w:jc w:val="center"/>
              <w:rPr>
                <w:sz w:val="22"/>
                <w:szCs w:val="22"/>
                <w:lang w:eastAsia="en-US"/>
              </w:rPr>
            </w:pPr>
            <w:r>
              <w:rPr>
                <w:sz w:val="22"/>
                <w:szCs w:val="22"/>
                <w:lang w:eastAsia="en-US"/>
              </w:rPr>
              <w:t>03 сентября</w:t>
            </w:r>
          </w:p>
        </w:tc>
        <w:tc>
          <w:tcPr>
            <w:tcW w:w="1985" w:type="dxa"/>
          </w:tcPr>
          <w:p w:rsidR="00664925" w:rsidRDefault="00664925" w:rsidP="00664925">
            <w:pPr>
              <w:jc w:val="center"/>
              <w:rPr>
                <w:sz w:val="22"/>
                <w:szCs w:val="22"/>
              </w:rPr>
            </w:pPr>
            <w:r w:rsidRPr="00167E6A">
              <w:rPr>
                <w:sz w:val="22"/>
                <w:szCs w:val="22"/>
              </w:rPr>
              <w:t>ЛГ МАУ «ЦК «Нефтяник»</w:t>
            </w:r>
          </w:p>
          <w:p w:rsidR="00664925" w:rsidRPr="00167E6A" w:rsidRDefault="00664925" w:rsidP="00664925">
            <w:pPr>
              <w:jc w:val="center"/>
              <w:rPr>
                <w:sz w:val="22"/>
                <w:szCs w:val="22"/>
              </w:rPr>
            </w:pPr>
            <w:r>
              <w:rPr>
                <w:sz w:val="22"/>
                <w:szCs w:val="22"/>
              </w:rPr>
              <w:t>ДНЦ «Наследие»</w:t>
            </w:r>
          </w:p>
        </w:tc>
        <w:tc>
          <w:tcPr>
            <w:tcW w:w="2694" w:type="dxa"/>
          </w:tcPr>
          <w:p w:rsidR="00664925" w:rsidRDefault="00664925" w:rsidP="0026236B">
            <w:pPr>
              <w:spacing w:line="276" w:lineRule="auto"/>
              <w:jc w:val="center"/>
              <w:rPr>
                <w:sz w:val="22"/>
                <w:szCs w:val="22"/>
              </w:rPr>
            </w:pPr>
            <w:r>
              <w:rPr>
                <w:sz w:val="22"/>
                <w:szCs w:val="22"/>
              </w:rPr>
              <w:t>Дети (38)</w:t>
            </w:r>
          </w:p>
        </w:tc>
        <w:tc>
          <w:tcPr>
            <w:tcW w:w="6945" w:type="dxa"/>
          </w:tcPr>
          <w:p w:rsidR="00664925" w:rsidRDefault="00664925" w:rsidP="005D406D">
            <w:pPr>
              <w:jc w:val="center"/>
              <w:rPr>
                <w:sz w:val="22"/>
                <w:szCs w:val="22"/>
              </w:rPr>
            </w:pPr>
            <w:r>
              <w:rPr>
                <w:sz w:val="22"/>
                <w:szCs w:val="22"/>
              </w:rPr>
              <w:t>Видеолекторий «Мы против террора!»</w:t>
            </w:r>
          </w:p>
        </w:tc>
        <w:tc>
          <w:tcPr>
            <w:tcW w:w="1842" w:type="dxa"/>
          </w:tcPr>
          <w:p w:rsidR="00664925" w:rsidRDefault="00664925" w:rsidP="009D4CC6">
            <w:pPr>
              <w:jc w:val="center"/>
              <w:rPr>
                <w:sz w:val="22"/>
                <w:szCs w:val="22"/>
              </w:rPr>
            </w:pPr>
            <w:r>
              <w:rPr>
                <w:sz w:val="22"/>
                <w:szCs w:val="22"/>
              </w:rPr>
              <w:t>Ходорович И.Г.</w:t>
            </w:r>
          </w:p>
        </w:tc>
      </w:tr>
      <w:tr w:rsidR="0017363E" w:rsidRPr="00992D84" w:rsidTr="009D4CC6">
        <w:tc>
          <w:tcPr>
            <w:tcW w:w="709" w:type="dxa"/>
          </w:tcPr>
          <w:p w:rsidR="0017363E" w:rsidRDefault="0017363E" w:rsidP="009D4CC6">
            <w:pPr>
              <w:jc w:val="center"/>
            </w:pPr>
            <w:r>
              <w:t>19</w:t>
            </w:r>
          </w:p>
        </w:tc>
        <w:tc>
          <w:tcPr>
            <w:tcW w:w="1134" w:type="dxa"/>
          </w:tcPr>
          <w:p w:rsidR="0017363E" w:rsidRDefault="0017363E" w:rsidP="0026236B">
            <w:pPr>
              <w:spacing w:line="276" w:lineRule="auto"/>
              <w:jc w:val="center"/>
              <w:rPr>
                <w:sz w:val="22"/>
                <w:szCs w:val="22"/>
                <w:lang w:eastAsia="en-US"/>
              </w:rPr>
            </w:pPr>
            <w:r>
              <w:rPr>
                <w:sz w:val="22"/>
                <w:szCs w:val="22"/>
                <w:lang w:eastAsia="en-US"/>
              </w:rPr>
              <w:t>09 сентября</w:t>
            </w:r>
          </w:p>
        </w:tc>
        <w:tc>
          <w:tcPr>
            <w:tcW w:w="1985" w:type="dxa"/>
          </w:tcPr>
          <w:p w:rsidR="0017363E" w:rsidRPr="00167E6A" w:rsidRDefault="0017363E" w:rsidP="00664925">
            <w:pPr>
              <w:jc w:val="center"/>
              <w:rPr>
                <w:sz w:val="22"/>
                <w:szCs w:val="22"/>
              </w:rPr>
            </w:pPr>
            <w:r w:rsidRPr="00167E6A">
              <w:rPr>
                <w:sz w:val="22"/>
                <w:szCs w:val="22"/>
              </w:rPr>
              <w:t>ЛГ МАУ «ЦК «Нефтяник</w:t>
            </w:r>
            <w:r>
              <w:rPr>
                <w:sz w:val="22"/>
                <w:szCs w:val="22"/>
              </w:rPr>
              <w:t>»</w:t>
            </w:r>
          </w:p>
        </w:tc>
        <w:tc>
          <w:tcPr>
            <w:tcW w:w="2694" w:type="dxa"/>
          </w:tcPr>
          <w:p w:rsidR="0017363E" w:rsidRDefault="0017363E" w:rsidP="0026236B">
            <w:pPr>
              <w:spacing w:line="276" w:lineRule="auto"/>
              <w:jc w:val="center"/>
              <w:rPr>
                <w:sz w:val="22"/>
                <w:szCs w:val="22"/>
              </w:rPr>
            </w:pPr>
            <w:r>
              <w:rPr>
                <w:sz w:val="22"/>
                <w:szCs w:val="22"/>
              </w:rPr>
              <w:t>Разновозрастная (5050)</w:t>
            </w:r>
          </w:p>
        </w:tc>
        <w:tc>
          <w:tcPr>
            <w:tcW w:w="6945" w:type="dxa"/>
          </w:tcPr>
          <w:p w:rsidR="0017363E" w:rsidRDefault="0017363E" w:rsidP="005D406D">
            <w:pPr>
              <w:jc w:val="center"/>
              <w:rPr>
                <w:sz w:val="22"/>
                <w:szCs w:val="22"/>
              </w:rPr>
            </w:pPr>
            <w:r>
              <w:rPr>
                <w:sz w:val="22"/>
                <w:szCs w:val="22"/>
              </w:rPr>
              <w:t>Концертная программа «Киношлягеры»</w:t>
            </w:r>
          </w:p>
        </w:tc>
        <w:tc>
          <w:tcPr>
            <w:tcW w:w="1842" w:type="dxa"/>
          </w:tcPr>
          <w:p w:rsidR="0017363E" w:rsidRDefault="0017363E" w:rsidP="009D4CC6">
            <w:pPr>
              <w:jc w:val="center"/>
              <w:rPr>
                <w:sz w:val="22"/>
                <w:szCs w:val="22"/>
              </w:rPr>
            </w:pPr>
            <w:r>
              <w:rPr>
                <w:sz w:val="22"/>
                <w:szCs w:val="22"/>
              </w:rPr>
              <w:t>Прокопович Е.Ю.</w:t>
            </w:r>
          </w:p>
        </w:tc>
      </w:tr>
      <w:tr w:rsidR="00F43E9C" w:rsidRPr="00992D84" w:rsidTr="009D4CC6">
        <w:tc>
          <w:tcPr>
            <w:tcW w:w="709" w:type="dxa"/>
          </w:tcPr>
          <w:p w:rsidR="00F43E9C" w:rsidRDefault="00F43E9C" w:rsidP="009D4CC6">
            <w:pPr>
              <w:jc w:val="center"/>
            </w:pPr>
            <w:r>
              <w:t>20</w:t>
            </w:r>
          </w:p>
        </w:tc>
        <w:tc>
          <w:tcPr>
            <w:tcW w:w="1134" w:type="dxa"/>
          </w:tcPr>
          <w:p w:rsidR="00F43E9C" w:rsidRDefault="00F43E9C" w:rsidP="0026236B">
            <w:pPr>
              <w:spacing w:line="276" w:lineRule="auto"/>
              <w:jc w:val="center"/>
              <w:rPr>
                <w:sz w:val="22"/>
                <w:szCs w:val="22"/>
                <w:lang w:eastAsia="en-US"/>
              </w:rPr>
            </w:pPr>
            <w:r>
              <w:rPr>
                <w:sz w:val="22"/>
                <w:szCs w:val="22"/>
                <w:lang w:eastAsia="en-US"/>
              </w:rPr>
              <w:t>22 сентября</w:t>
            </w:r>
          </w:p>
        </w:tc>
        <w:tc>
          <w:tcPr>
            <w:tcW w:w="1985" w:type="dxa"/>
          </w:tcPr>
          <w:p w:rsidR="00F43E9C" w:rsidRDefault="00F43E9C" w:rsidP="00F43E9C">
            <w:pPr>
              <w:jc w:val="center"/>
              <w:rPr>
                <w:sz w:val="22"/>
                <w:szCs w:val="22"/>
              </w:rPr>
            </w:pPr>
            <w:r w:rsidRPr="00167E6A">
              <w:rPr>
                <w:sz w:val="22"/>
                <w:szCs w:val="22"/>
              </w:rPr>
              <w:t>ЛГ МАУ «ЦК «Нефтяник»</w:t>
            </w:r>
          </w:p>
          <w:p w:rsidR="00F43E9C" w:rsidRPr="00167E6A" w:rsidRDefault="00F43E9C" w:rsidP="00F43E9C">
            <w:pPr>
              <w:jc w:val="center"/>
              <w:rPr>
                <w:sz w:val="22"/>
                <w:szCs w:val="22"/>
              </w:rPr>
            </w:pPr>
            <w:r>
              <w:rPr>
                <w:sz w:val="22"/>
                <w:szCs w:val="22"/>
              </w:rPr>
              <w:t>ДНЦ «Наследие»</w:t>
            </w:r>
          </w:p>
        </w:tc>
        <w:tc>
          <w:tcPr>
            <w:tcW w:w="2694" w:type="dxa"/>
          </w:tcPr>
          <w:p w:rsidR="00F43E9C" w:rsidRDefault="00F43E9C" w:rsidP="0026236B">
            <w:pPr>
              <w:spacing w:line="276" w:lineRule="auto"/>
              <w:jc w:val="center"/>
              <w:rPr>
                <w:sz w:val="22"/>
                <w:szCs w:val="22"/>
              </w:rPr>
            </w:pPr>
            <w:r>
              <w:rPr>
                <w:sz w:val="22"/>
                <w:szCs w:val="22"/>
              </w:rPr>
              <w:t>Молодежь (31)</w:t>
            </w:r>
          </w:p>
        </w:tc>
        <w:tc>
          <w:tcPr>
            <w:tcW w:w="6945" w:type="dxa"/>
          </w:tcPr>
          <w:p w:rsidR="00F43E9C" w:rsidRPr="00F43E9C" w:rsidRDefault="00F43E9C" w:rsidP="005D406D">
            <w:pPr>
              <w:jc w:val="center"/>
              <w:rPr>
                <w:sz w:val="22"/>
                <w:szCs w:val="22"/>
              </w:rPr>
            </w:pPr>
            <w:r w:rsidRPr="00F43E9C">
              <w:rPr>
                <w:sz w:val="22"/>
                <w:szCs w:val="22"/>
              </w:rPr>
              <w:t>Городской этап Всероссийского молодежного фестиваля военно-патриотической песни «</w:t>
            </w:r>
            <w:proofErr w:type="spellStart"/>
            <w:r w:rsidRPr="00F43E9C">
              <w:rPr>
                <w:sz w:val="22"/>
                <w:szCs w:val="22"/>
              </w:rPr>
              <w:t>Димитриевская</w:t>
            </w:r>
            <w:proofErr w:type="spellEnd"/>
            <w:r w:rsidRPr="00F43E9C">
              <w:rPr>
                <w:sz w:val="22"/>
                <w:szCs w:val="22"/>
              </w:rPr>
              <w:t xml:space="preserve"> суббота»</w:t>
            </w:r>
          </w:p>
        </w:tc>
        <w:tc>
          <w:tcPr>
            <w:tcW w:w="1842" w:type="dxa"/>
          </w:tcPr>
          <w:p w:rsidR="00F43E9C" w:rsidRDefault="00F43E9C" w:rsidP="009D4CC6">
            <w:pPr>
              <w:jc w:val="center"/>
              <w:rPr>
                <w:sz w:val="22"/>
                <w:szCs w:val="22"/>
              </w:rPr>
            </w:pPr>
            <w:r>
              <w:rPr>
                <w:sz w:val="22"/>
                <w:szCs w:val="22"/>
              </w:rPr>
              <w:t>Ходорович И.Г.</w:t>
            </w:r>
          </w:p>
        </w:tc>
      </w:tr>
      <w:tr w:rsidR="00C22ED9" w:rsidRPr="00992D84" w:rsidTr="009D4CC6">
        <w:tc>
          <w:tcPr>
            <w:tcW w:w="709" w:type="dxa"/>
          </w:tcPr>
          <w:p w:rsidR="00C22ED9" w:rsidRDefault="00423FED" w:rsidP="009D4CC6">
            <w:pPr>
              <w:jc w:val="center"/>
            </w:pPr>
            <w:r>
              <w:t>21</w:t>
            </w:r>
          </w:p>
        </w:tc>
        <w:tc>
          <w:tcPr>
            <w:tcW w:w="1134" w:type="dxa"/>
          </w:tcPr>
          <w:p w:rsidR="00C22ED9" w:rsidRDefault="00C22ED9" w:rsidP="0026236B">
            <w:pPr>
              <w:spacing w:line="276" w:lineRule="auto"/>
              <w:jc w:val="center"/>
              <w:rPr>
                <w:sz w:val="22"/>
                <w:szCs w:val="22"/>
                <w:lang w:eastAsia="en-US"/>
              </w:rPr>
            </w:pPr>
            <w:r>
              <w:rPr>
                <w:sz w:val="22"/>
                <w:szCs w:val="22"/>
                <w:lang w:eastAsia="en-US"/>
              </w:rPr>
              <w:t>16 октября</w:t>
            </w:r>
          </w:p>
        </w:tc>
        <w:tc>
          <w:tcPr>
            <w:tcW w:w="1985" w:type="dxa"/>
          </w:tcPr>
          <w:p w:rsidR="00C22ED9" w:rsidRPr="00167E6A" w:rsidRDefault="00C22ED9" w:rsidP="00F43E9C">
            <w:pPr>
              <w:jc w:val="center"/>
              <w:rPr>
                <w:sz w:val="22"/>
                <w:szCs w:val="22"/>
              </w:rPr>
            </w:pPr>
            <w:r w:rsidRPr="00C22ED9">
              <w:rPr>
                <w:sz w:val="22"/>
                <w:szCs w:val="22"/>
              </w:rPr>
              <w:t>ЛГ МАУ «ЦК «Нефтяник»</w:t>
            </w:r>
          </w:p>
        </w:tc>
        <w:tc>
          <w:tcPr>
            <w:tcW w:w="2694" w:type="dxa"/>
          </w:tcPr>
          <w:p w:rsidR="00C22ED9" w:rsidRDefault="00C22ED9" w:rsidP="0026236B">
            <w:pPr>
              <w:spacing w:line="276" w:lineRule="auto"/>
              <w:jc w:val="center"/>
              <w:rPr>
                <w:sz w:val="22"/>
                <w:szCs w:val="22"/>
              </w:rPr>
            </w:pPr>
            <w:r>
              <w:rPr>
                <w:sz w:val="22"/>
                <w:szCs w:val="22"/>
              </w:rPr>
              <w:t>Разновозрастная (130)</w:t>
            </w:r>
          </w:p>
        </w:tc>
        <w:tc>
          <w:tcPr>
            <w:tcW w:w="6945" w:type="dxa"/>
          </w:tcPr>
          <w:p w:rsidR="00C22ED9" w:rsidRPr="00C22ED9" w:rsidRDefault="00C22ED9" w:rsidP="005D406D">
            <w:pPr>
              <w:jc w:val="center"/>
              <w:rPr>
                <w:sz w:val="22"/>
                <w:szCs w:val="22"/>
              </w:rPr>
            </w:pPr>
            <w:r w:rsidRPr="00C22ED9">
              <w:rPr>
                <w:bCs/>
                <w:sz w:val="22"/>
                <w:szCs w:val="22"/>
              </w:rPr>
              <w:t>Массовое гуляние «Медвежьи игрища»</w:t>
            </w:r>
          </w:p>
        </w:tc>
        <w:tc>
          <w:tcPr>
            <w:tcW w:w="1842" w:type="dxa"/>
          </w:tcPr>
          <w:p w:rsidR="00C22ED9" w:rsidRDefault="00C22ED9" w:rsidP="009D4CC6">
            <w:pPr>
              <w:jc w:val="center"/>
              <w:rPr>
                <w:sz w:val="22"/>
                <w:szCs w:val="22"/>
              </w:rPr>
            </w:pPr>
            <w:r>
              <w:rPr>
                <w:sz w:val="22"/>
                <w:szCs w:val="22"/>
              </w:rPr>
              <w:t>Зуева Е.А.</w:t>
            </w:r>
          </w:p>
        </w:tc>
      </w:tr>
      <w:tr w:rsidR="00663BF9" w:rsidRPr="00992D84" w:rsidTr="009D4CC6">
        <w:tc>
          <w:tcPr>
            <w:tcW w:w="709" w:type="dxa"/>
          </w:tcPr>
          <w:p w:rsidR="00663BF9" w:rsidRDefault="00423FED" w:rsidP="009D4CC6">
            <w:pPr>
              <w:jc w:val="center"/>
            </w:pPr>
            <w:r>
              <w:t>22</w:t>
            </w:r>
          </w:p>
        </w:tc>
        <w:tc>
          <w:tcPr>
            <w:tcW w:w="1134" w:type="dxa"/>
          </w:tcPr>
          <w:p w:rsidR="00663BF9" w:rsidRDefault="00663BF9" w:rsidP="0026236B">
            <w:pPr>
              <w:spacing w:line="276" w:lineRule="auto"/>
              <w:jc w:val="center"/>
              <w:rPr>
                <w:sz w:val="22"/>
                <w:szCs w:val="22"/>
                <w:lang w:eastAsia="en-US"/>
              </w:rPr>
            </w:pPr>
            <w:r>
              <w:rPr>
                <w:sz w:val="22"/>
                <w:szCs w:val="22"/>
                <w:lang w:eastAsia="en-US"/>
              </w:rPr>
              <w:t>29 октября</w:t>
            </w:r>
          </w:p>
        </w:tc>
        <w:tc>
          <w:tcPr>
            <w:tcW w:w="1985" w:type="dxa"/>
          </w:tcPr>
          <w:p w:rsidR="00663BF9" w:rsidRPr="00167E6A" w:rsidRDefault="00663BF9" w:rsidP="00F43E9C">
            <w:pPr>
              <w:jc w:val="center"/>
              <w:rPr>
                <w:sz w:val="22"/>
                <w:szCs w:val="22"/>
              </w:rPr>
            </w:pPr>
            <w:r w:rsidRPr="00663BF9">
              <w:rPr>
                <w:sz w:val="22"/>
                <w:szCs w:val="22"/>
              </w:rPr>
              <w:t>ЛГ МАУ «ЦК «Нефтяник»</w:t>
            </w:r>
          </w:p>
        </w:tc>
        <w:tc>
          <w:tcPr>
            <w:tcW w:w="2694" w:type="dxa"/>
          </w:tcPr>
          <w:p w:rsidR="00663BF9" w:rsidRDefault="00663BF9" w:rsidP="0026236B">
            <w:pPr>
              <w:spacing w:line="276" w:lineRule="auto"/>
              <w:jc w:val="center"/>
              <w:rPr>
                <w:sz w:val="22"/>
                <w:szCs w:val="22"/>
              </w:rPr>
            </w:pPr>
            <w:r>
              <w:rPr>
                <w:sz w:val="22"/>
                <w:szCs w:val="22"/>
              </w:rPr>
              <w:t>Разновозрастная (502)</w:t>
            </w:r>
          </w:p>
        </w:tc>
        <w:tc>
          <w:tcPr>
            <w:tcW w:w="6945" w:type="dxa"/>
          </w:tcPr>
          <w:p w:rsidR="00663BF9" w:rsidRPr="00663BF9" w:rsidRDefault="00663BF9" w:rsidP="005D406D">
            <w:pPr>
              <w:jc w:val="center"/>
              <w:rPr>
                <w:sz w:val="22"/>
                <w:szCs w:val="22"/>
              </w:rPr>
            </w:pPr>
            <w:r w:rsidRPr="00663BF9">
              <w:rPr>
                <w:sz w:val="22"/>
                <w:szCs w:val="22"/>
              </w:rPr>
              <w:t>Митинг ко «Дню памяти жертв политических репрессий»</w:t>
            </w:r>
          </w:p>
        </w:tc>
        <w:tc>
          <w:tcPr>
            <w:tcW w:w="1842" w:type="dxa"/>
          </w:tcPr>
          <w:p w:rsidR="00663BF9" w:rsidRDefault="00663BF9" w:rsidP="009D4CC6">
            <w:pPr>
              <w:jc w:val="center"/>
              <w:rPr>
                <w:sz w:val="22"/>
                <w:szCs w:val="22"/>
              </w:rPr>
            </w:pPr>
            <w:r>
              <w:rPr>
                <w:sz w:val="22"/>
                <w:szCs w:val="22"/>
              </w:rPr>
              <w:t>Кадыров Р.Р.</w:t>
            </w:r>
          </w:p>
        </w:tc>
      </w:tr>
      <w:tr w:rsidR="00C22ED9" w:rsidRPr="00992D84" w:rsidTr="009D4CC6">
        <w:tc>
          <w:tcPr>
            <w:tcW w:w="709" w:type="dxa"/>
          </w:tcPr>
          <w:p w:rsidR="00C22ED9" w:rsidRDefault="00423FED" w:rsidP="009D4CC6">
            <w:pPr>
              <w:jc w:val="center"/>
            </w:pPr>
            <w:r>
              <w:t>23</w:t>
            </w:r>
          </w:p>
        </w:tc>
        <w:tc>
          <w:tcPr>
            <w:tcW w:w="1134" w:type="dxa"/>
          </w:tcPr>
          <w:p w:rsidR="00C22ED9" w:rsidRDefault="00C22ED9" w:rsidP="00E72B29">
            <w:pPr>
              <w:spacing w:line="276" w:lineRule="auto"/>
              <w:jc w:val="center"/>
              <w:rPr>
                <w:sz w:val="22"/>
                <w:szCs w:val="22"/>
                <w:lang w:eastAsia="en-US"/>
              </w:rPr>
            </w:pPr>
            <w:r>
              <w:rPr>
                <w:sz w:val="22"/>
                <w:szCs w:val="22"/>
                <w:lang w:eastAsia="en-US"/>
              </w:rPr>
              <w:t>01, 02, 03 ноября</w:t>
            </w:r>
          </w:p>
        </w:tc>
        <w:tc>
          <w:tcPr>
            <w:tcW w:w="1985" w:type="dxa"/>
          </w:tcPr>
          <w:p w:rsidR="00C22ED9" w:rsidRPr="00663BF9" w:rsidRDefault="00C22ED9" w:rsidP="00E72B29">
            <w:pPr>
              <w:jc w:val="center"/>
              <w:rPr>
                <w:sz w:val="22"/>
                <w:szCs w:val="22"/>
              </w:rPr>
            </w:pPr>
            <w:r w:rsidRPr="00663BF9">
              <w:rPr>
                <w:sz w:val="22"/>
                <w:szCs w:val="22"/>
              </w:rPr>
              <w:t>ЛГ МАУ «ЦК «Нефтяник»</w:t>
            </w:r>
          </w:p>
          <w:p w:rsidR="00C22ED9" w:rsidRPr="00663BF9" w:rsidRDefault="00C22ED9" w:rsidP="00E72B29">
            <w:pPr>
              <w:jc w:val="center"/>
              <w:rPr>
                <w:sz w:val="22"/>
                <w:szCs w:val="22"/>
              </w:rPr>
            </w:pPr>
            <w:r w:rsidRPr="00663BF9">
              <w:rPr>
                <w:sz w:val="22"/>
                <w:szCs w:val="22"/>
              </w:rPr>
              <w:t>ДНЦ «Наследие»</w:t>
            </w:r>
          </w:p>
        </w:tc>
        <w:tc>
          <w:tcPr>
            <w:tcW w:w="2694" w:type="dxa"/>
          </w:tcPr>
          <w:p w:rsidR="00C22ED9" w:rsidRDefault="00C22ED9" w:rsidP="00E72B29">
            <w:pPr>
              <w:spacing w:line="276" w:lineRule="auto"/>
              <w:jc w:val="center"/>
              <w:rPr>
                <w:sz w:val="22"/>
                <w:szCs w:val="22"/>
              </w:rPr>
            </w:pPr>
            <w:r>
              <w:rPr>
                <w:sz w:val="22"/>
                <w:szCs w:val="22"/>
              </w:rPr>
              <w:t>Дети (144)</w:t>
            </w:r>
          </w:p>
        </w:tc>
        <w:tc>
          <w:tcPr>
            <w:tcW w:w="6945" w:type="dxa"/>
          </w:tcPr>
          <w:p w:rsidR="00C22ED9" w:rsidRPr="00663BF9" w:rsidRDefault="00C22ED9" w:rsidP="00E72B29">
            <w:pPr>
              <w:jc w:val="center"/>
              <w:rPr>
                <w:bCs/>
                <w:sz w:val="22"/>
                <w:szCs w:val="22"/>
              </w:rPr>
            </w:pPr>
            <w:proofErr w:type="spellStart"/>
            <w:r w:rsidRPr="00663BF9">
              <w:rPr>
                <w:bCs/>
                <w:sz w:val="22"/>
                <w:szCs w:val="22"/>
              </w:rPr>
              <w:t>Видеолекторий</w:t>
            </w:r>
            <w:proofErr w:type="spellEnd"/>
            <w:r w:rsidRPr="00663BF9">
              <w:rPr>
                <w:bCs/>
                <w:sz w:val="22"/>
                <w:szCs w:val="22"/>
              </w:rPr>
              <w:t xml:space="preserve"> с воспитанниками пришкольных лагерей, </w:t>
            </w:r>
            <w:proofErr w:type="gramStart"/>
            <w:r w:rsidRPr="00663BF9">
              <w:rPr>
                <w:bCs/>
                <w:sz w:val="22"/>
                <w:szCs w:val="22"/>
              </w:rPr>
              <w:t>приуроченный</w:t>
            </w:r>
            <w:proofErr w:type="gramEnd"/>
            <w:r w:rsidRPr="00663BF9">
              <w:rPr>
                <w:bCs/>
                <w:sz w:val="22"/>
                <w:szCs w:val="22"/>
              </w:rPr>
              <w:t xml:space="preserve"> к</w:t>
            </w:r>
            <w:r>
              <w:rPr>
                <w:bCs/>
                <w:sz w:val="22"/>
                <w:szCs w:val="22"/>
              </w:rPr>
              <w:t>о</w:t>
            </w:r>
            <w:r w:rsidRPr="00663BF9">
              <w:rPr>
                <w:bCs/>
                <w:sz w:val="22"/>
                <w:szCs w:val="22"/>
              </w:rPr>
              <w:t xml:space="preserve">  Дню толерантности «В кругу друзей»</w:t>
            </w:r>
          </w:p>
        </w:tc>
        <w:tc>
          <w:tcPr>
            <w:tcW w:w="1842" w:type="dxa"/>
          </w:tcPr>
          <w:p w:rsidR="00C22ED9" w:rsidRDefault="00C22ED9" w:rsidP="00E72B29">
            <w:pPr>
              <w:jc w:val="center"/>
              <w:rPr>
                <w:sz w:val="22"/>
                <w:szCs w:val="22"/>
              </w:rPr>
            </w:pPr>
            <w:r>
              <w:rPr>
                <w:sz w:val="22"/>
                <w:szCs w:val="22"/>
              </w:rPr>
              <w:t>Ходорович И.Г.</w:t>
            </w:r>
          </w:p>
        </w:tc>
      </w:tr>
      <w:tr w:rsidR="00C22ED9" w:rsidRPr="00992D84" w:rsidTr="009D4CC6">
        <w:tc>
          <w:tcPr>
            <w:tcW w:w="709" w:type="dxa"/>
          </w:tcPr>
          <w:p w:rsidR="00C22ED9" w:rsidRDefault="00423FED" w:rsidP="009D4CC6">
            <w:pPr>
              <w:jc w:val="center"/>
            </w:pPr>
            <w:r>
              <w:t>24</w:t>
            </w:r>
          </w:p>
        </w:tc>
        <w:tc>
          <w:tcPr>
            <w:tcW w:w="1134" w:type="dxa"/>
          </w:tcPr>
          <w:p w:rsidR="00C22ED9" w:rsidRDefault="00C22ED9" w:rsidP="0026236B">
            <w:pPr>
              <w:spacing w:line="276" w:lineRule="auto"/>
              <w:jc w:val="center"/>
              <w:rPr>
                <w:sz w:val="22"/>
                <w:szCs w:val="22"/>
                <w:lang w:eastAsia="en-US"/>
              </w:rPr>
            </w:pPr>
            <w:r>
              <w:rPr>
                <w:sz w:val="22"/>
                <w:szCs w:val="22"/>
                <w:lang w:eastAsia="en-US"/>
              </w:rPr>
              <w:t>04 ноября</w:t>
            </w:r>
          </w:p>
        </w:tc>
        <w:tc>
          <w:tcPr>
            <w:tcW w:w="1985" w:type="dxa"/>
          </w:tcPr>
          <w:p w:rsidR="00C22ED9" w:rsidRPr="00663BF9" w:rsidRDefault="00C22ED9" w:rsidP="00F43E9C">
            <w:pPr>
              <w:jc w:val="center"/>
              <w:rPr>
                <w:sz w:val="22"/>
                <w:szCs w:val="22"/>
              </w:rPr>
            </w:pPr>
            <w:r w:rsidRPr="00663BF9">
              <w:rPr>
                <w:sz w:val="22"/>
                <w:szCs w:val="22"/>
              </w:rPr>
              <w:t>ЛГ МАУ «ЦК «Нефтяник»</w:t>
            </w:r>
          </w:p>
        </w:tc>
        <w:tc>
          <w:tcPr>
            <w:tcW w:w="2694" w:type="dxa"/>
          </w:tcPr>
          <w:p w:rsidR="00C22ED9" w:rsidRDefault="00C22ED9" w:rsidP="0026236B">
            <w:pPr>
              <w:spacing w:line="276" w:lineRule="auto"/>
              <w:jc w:val="center"/>
              <w:rPr>
                <w:sz w:val="22"/>
                <w:szCs w:val="22"/>
              </w:rPr>
            </w:pPr>
            <w:r>
              <w:rPr>
                <w:sz w:val="22"/>
                <w:szCs w:val="22"/>
              </w:rPr>
              <w:t>Разновозрастная (3050)</w:t>
            </w:r>
          </w:p>
        </w:tc>
        <w:tc>
          <w:tcPr>
            <w:tcW w:w="6945" w:type="dxa"/>
          </w:tcPr>
          <w:p w:rsidR="00C22ED9" w:rsidRPr="00663BF9" w:rsidRDefault="00C22ED9" w:rsidP="005D406D">
            <w:pPr>
              <w:jc w:val="center"/>
              <w:rPr>
                <w:sz w:val="22"/>
                <w:szCs w:val="22"/>
              </w:rPr>
            </w:pPr>
            <w:r w:rsidRPr="00663BF9">
              <w:rPr>
                <w:bCs/>
                <w:sz w:val="22"/>
                <w:szCs w:val="22"/>
              </w:rPr>
              <w:t>Концертная программа «Народной души единение»</w:t>
            </w:r>
          </w:p>
        </w:tc>
        <w:tc>
          <w:tcPr>
            <w:tcW w:w="1842" w:type="dxa"/>
          </w:tcPr>
          <w:p w:rsidR="00C22ED9" w:rsidRDefault="00C22ED9" w:rsidP="009D4CC6">
            <w:pPr>
              <w:jc w:val="center"/>
              <w:rPr>
                <w:sz w:val="22"/>
                <w:szCs w:val="22"/>
              </w:rPr>
            </w:pPr>
            <w:proofErr w:type="spellStart"/>
            <w:r>
              <w:rPr>
                <w:sz w:val="22"/>
                <w:szCs w:val="22"/>
              </w:rPr>
              <w:t>Рябовол</w:t>
            </w:r>
            <w:proofErr w:type="spellEnd"/>
            <w:r>
              <w:rPr>
                <w:sz w:val="22"/>
                <w:szCs w:val="22"/>
              </w:rPr>
              <w:t xml:space="preserve"> Л.И.</w:t>
            </w:r>
          </w:p>
        </w:tc>
      </w:tr>
      <w:tr w:rsidR="00C22ED9" w:rsidRPr="00992D84" w:rsidTr="009D4CC6">
        <w:tc>
          <w:tcPr>
            <w:tcW w:w="709" w:type="dxa"/>
          </w:tcPr>
          <w:p w:rsidR="00C22ED9" w:rsidRDefault="00423FED" w:rsidP="009D4CC6">
            <w:pPr>
              <w:jc w:val="center"/>
            </w:pPr>
            <w:r>
              <w:t>25</w:t>
            </w:r>
          </w:p>
        </w:tc>
        <w:tc>
          <w:tcPr>
            <w:tcW w:w="1134" w:type="dxa"/>
          </w:tcPr>
          <w:p w:rsidR="00C22ED9" w:rsidRDefault="00C22ED9" w:rsidP="003C6659">
            <w:pPr>
              <w:spacing w:line="276" w:lineRule="auto"/>
              <w:jc w:val="center"/>
              <w:rPr>
                <w:sz w:val="22"/>
                <w:szCs w:val="22"/>
                <w:lang w:eastAsia="en-US"/>
              </w:rPr>
            </w:pPr>
            <w:r>
              <w:rPr>
                <w:sz w:val="22"/>
                <w:szCs w:val="22"/>
                <w:lang w:eastAsia="en-US"/>
              </w:rPr>
              <w:t>06 ноября</w:t>
            </w:r>
          </w:p>
        </w:tc>
        <w:tc>
          <w:tcPr>
            <w:tcW w:w="1985" w:type="dxa"/>
          </w:tcPr>
          <w:p w:rsidR="00C22ED9" w:rsidRPr="00663BF9" w:rsidRDefault="00C22ED9" w:rsidP="003C6659">
            <w:pPr>
              <w:jc w:val="center"/>
              <w:rPr>
                <w:sz w:val="22"/>
                <w:szCs w:val="22"/>
              </w:rPr>
            </w:pPr>
            <w:r w:rsidRPr="00663BF9">
              <w:rPr>
                <w:sz w:val="22"/>
                <w:szCs w:val="22"/>
              </w:rPr>
              <w:t>ЛГ МАУ «ЦК «Нефтяник»</w:t>
            </w:r>
          </w:p>
          <w:p w:rsidR="00C22ED9" w:rsidRPr="00663BF9" w:rsidRDefault="00C22ED9" w:rsidP="003C6659">
            <w:pPr>
              <w:jc w:val="center"/>
              <w:rPr>
                <w:sz w:val="22"/>
                <w:szCs w:val="22"/>
              </w:rPr>
            </w:pPr>
            <w:r w:rsidRPr="00663BF9">
              <w:rPr>
                <w:sz w:val="22"/>
                <w:szCs w:val="22"/>
              </w:rPr>
              <w:t>ДНЦ «Наследие»</w:t>
            </w:r>
          </w:p>
        </w:tc>
        <w:tc>
          <w:tcPr>
            <w:tcW w:w="2694" w:type="dxa"/>
          </w:tcPr>
          <w:p w:rsidR="00C22ED9" w:rsidRDefault="00C22ED9" w:rsidP="003C6659">
            <w:pPr>
              <w:spacing w:line="276" w:lineRule="auto"/>
              <w:jc w:val="center"/>
              <w:rPr>
                <w:sz w:val="22"/>
                <w:szCs w:val="22"/>
              </w:rPr>
            </w:pPr>
            <w:r>
              <w:rPr>
                <w:sz w:val="22"/>
                <w:szCs w:val="22"/>
              </w:rPr>
              <w:t>Разновозрастная (400)</w:t>
            </w:r>
          </w:p>
        </w:tc>
        <w:tc>
          <w:tcPr>
            <w:tcW w:w="6945" w:type="dxa"/>
          </w:tcPr>
          <w:p w:rsidR="00C22ED9" w:rsidRPr="00663BF9" w:rsidRDefault="00C22ED9" w:rsidP="003C6659">
            <w:pPr>
              <w:jc w:val="center"/>
              <w:rPr>
                <w:bCs/>
                <w:sz w:val="22"/>
                <w:szCs w:val="22"/>
              </w:rPr>
            </w:pPr>
            <w:r w:rsidRPr="00663BF9">
              <w:rPr>
                <w:bCs/>
                <w:sz w:val="22"/>
                <w:szCs w:val="22"/>
              </w:rPr>
              <w:t>Праздничный концерт, посвящённый Престольному празднику православного прихода в честь иконы Божией Матери «Всех скорбящих Радость»</w:t>
            </w:r>
          </w:p>
        </w:tc>
        <w:tc>
          <w:tcPr>
            <w:tcW w:w="1842" w:type="dxa"/>
          </w:tcPr>
          <w:p w:rsidR="00C22ED9" w:rsidRDefault="00C22ED9" w:rsidP="003C6659">
            <w:pPr>
              <w:jc w:val="center"/>
              <w:rPr>
                <w:sz w:val="22"/>
                <w:szCs w:val="22"/>
              </w:rPr>
            </w:pPr>
            <w:r>
              <w:rPr>
                <w:sz w:val="22"/>
                <w:szCs w:val="22"/>
              </w:rPr>
              <w:t>Ходорович И.Г.</w:t>
            </w:r>
          </w:p>
        </w:tc>
      </w:tr>
      <w:tr w:rsidR="00C22ED9" w:rsidRPr="00992D84" w:rsidTr="009D4CC6">
        <w:tc>
          <w:tcPr>
            <w:tcW w:w="709" w:type="dxa"/>
          </w:tcPr>
          <w:p w:rsidR="00C22ED9" w:rsidRDefault="00423FED" w:rsidP="009D4CC6">
            <w:pPr>
              <w:jc w:val="center"/>
            </w:pPr>
            <w:r>
              <w:t>26</w:t>
            </w:r>
          </w:p>
        </w:tc>
        <w:tc>
          <w:tcPr>
            <w:tcW w:w="1134" w:type="dxa"/>
          </w:tcPr>
          <w:p w:rsidR="00C22ED9" w:rsidRDefault="00C22ED9" w:rsidP="0026236B">
            <w:pPr>
              <w:spacing w:line="276" w:lineRule="auto"/>
              <w:jc w:val="center"/>
              <w:rPr>
                <w:sz w:val="22"/>
                <w:szCs w:val="22"/>
                <w:lang w:eastAsia="en-US"/>
              </w:rPr>
            </w:pPr>
            <w:r>
              <w:rPr>
                <w:sz w:val="22"/>
                <w:szCs w:val="22"/>
                <w:lang w:eastAsia="en-US"/>
              </w:rPr>
              <w:t>26 ноября</w:t>
            </w:r>
          </w:p>
        </w:tc>
        <w:tc>
          <w:tcPr>
            <w:tcW w:w="1985" w:type="dxa"/>
          </w:tcPr>
          <w:p w:rsidR="00C22ED9" w:rsidRPr="00663BF9" w:rsidRDefault="00C22ED9" w:rsidP="00F43E9C">
            <w:pPr>
              <w:jc w:val="center"/>
              <w:rPr>
                <w:sz w:val="22"/>
                <w:szCs w:val="22"/>
              </w:rPr>
            </w:pPr>
            <w:r w:rsidRPr="00663BF9">
              <w:rPr>
                <w:sz w:val="22"/>
                <w:szCs w:val="22"/>
              </w:rPr>
              <w:t>ЛГ МАУ «ЦК «Нефтяник»</w:t>
            </w:r>
          </w:p>
        </w:tc>
        <w:tc>
          <w:tcPr>
            <w:tcW w:w="2694" w:type="dxa"/>
          </w:tcPr>
          <w:p w:rsidR="00C22ED9" w:rsidRDefault="00C22ED9" w:rsidP="0026236B">
            <w:pPr>
              <w:spacing w:line="276" w:lineRule="auto"/>
              <w:jc w:val="center"/>
              <w:rPr>
                <w:sz w:val="22"/>
                <w:szCs w:val="22"/>
              </w:rPr>
            </w:pPr>
            <w:r>
              <w:rPr>
                <w:sz w:val="22"/>
                <w:szCs w:val="22"/>
              </w:rPr>
              <w:t>Разновозрастная (175)</w:t>
            </w:r>
          </w:p>
        </w:tc>
        <w:tc>
          <w:tcPr>
            <w:tcW w:w="6945" w:type="dxa"/>
          </w:tcPr>
          <w:p w:rsidR="00C22ED9" w:rsidRPr="00663BF9" w:rsidRDefault="00C22ED9" w:rsidP="005D406D">
            <w:pPr>
              <w:jc w:val="center"/>
              <w:rPr>
                <w:bCs/>
                <w:sz w:val="22"/>
                <w:szCs w:val="22"/>
              </w:rPr>
            </w:pPr>
            <w:r w:rsidRPr="00663BF9">
              <w:rPr>
                <w:bCs/>
                <w:sz w:val="22"/>
                <w:szCs w:val="22"/>
              </w:rPr>
              <w:t>Концерт «Родные мелодии»</w:t>
            </w:r>
          </w:p>
        </w:tc>
        <w:tc>
          <w:tcPr>
            <w:tcW w:w="1842" w:type="dxa"/>
          </w:tcPr>
          <w:p w:rsidR="00C22ED9" w:rsidRDefault="00C22ED9" w:rsidP="009D4CC6">
            <w:pPr>
              <w:jc w:val="center"/>
              <w:rPr>
                <w:sz w:val="22"/>
                <w:szCs w:val="22"/>
              </w:rPr>
            </w:pPr>
            <w:proofErr w:type="spellStart"/>
            <w:r>
              <w:rPr>
                <w:sz w:val="22"/>
                <w:szCs w:val="22"/>
              </w:rPr>
              <w:t>Низамова</w:t>
            </w:r>
            <w:proofErr w:type="spellEnd"/>
            <w:r>
              <w:rPr>
                <w:sz w:val="22"/>
                <w:szCs w:val="22"/>
              </w:rPr>
              <w:t xml:space="preserve"> Р.</w:t>
            </w:r>
            <w:r w:rsidR="00423FED">
              <w:rPr>
                <w:sz w:val="22"/>
                <w:szCs w:val="22"/>
              </w:rPr>
              <w:t xml:space="preserve"> К.</w:t>
            </w:r>
          </w:p>
        </w:tc>
      </w:tr>
      <w:tr w:rsidR="00C22ED9" w:rsidRPr="00992D84" w:rsidTr="009D4CC6">
        <w:tc>
          <w:tcPr>
            <w:tcW w:w="709" w:type="dxa"/>
          </w:tcPr>
          <w:p w:rsidR="00C22ED9" w:rsidRDefault="00423FED" w:rsidP="009D4CC6">
            <w:pPr>
              <w:jc w:val="center"/>
            </w:pPr>
            <w:r>
              <w:t>27</w:t>
            </w:r>
          </w:p>
        </w:tc>
        <w:tc>
          <w:tcPr>
            <w:tcW w:w="1134" w:type="dxa"/>
          </w:tcPr>
          <w:p w:rsidR="00C22ED9" w:rsidRDefault="00C22ED9" w:rsidP="00B1109C">
            <w:pPr>
              <w:spacing w:line="276" w:lineRule="auto"/>
              <w:jc w:val="center"/>
              <w:rPr>
                <w:sz w:val="22"/>
                <w:szCs w:val="22"/>
                <w:lang w:eastAsia="en-US"/>
              </w:rPr>
            </w:pPr>
            <w:r>
              <w:rPr>
                <w:sz w:val="22"/>
                <w:szCs w:val="22"/>
                <w:lang w:eastAsia="en-US"/>
              </w:rPr>
              <w:t xml:space="preserve">23, 28 ноября </w:t>
            </w:r>
          </w:p>
        </w:tc>
        <w:tc>
          <w:tcPr>
            <w:tcW w:w="1985" w:type="dxa"/>
          </w:tcPr>
          <w:p w:rsidR="00C22ED9" w:rsidRPr="00C22ED9" w:rsidRDefault="00C22ED9" w:rsidP="00B1109C">
            <w:pPr>
              <w:jc w:val="center"/>
              <w:rPr>
                <w:sz w:val="22"/>
                <w:szCs w:val="22"/>
              </w:rPr>
            </w:pPr>
            <w:r w:rsidRPr="00C22ED9">
              <w:rPr>
                <w:sz w:val="22"/>
                <w:szCs w:val="22"/>
              </w:rPr>
              <w:t>ЛГ МАУ «ЦК «Нефтяник»</w:t>
            </w:r>
          </w:p>
          <w:p w:rsidR="00C22ED9" w:rsidRPr="00663BF9" w:rsidRDefault="00C22ED9" w:rsidP="00B1109C">
            <w:pPr>
              <w:jc w:val="center"/>
              <w:rPr>
                <w:sz w:val="22"/>
                <w:szCs w:val="22"/>
              </w:rPr>
            </w:pPr>
            <w:r>
              <w:rPr>
                <w:sz w:val="22"/>
                <w:szCs w:val="22"/>
              </w:rPr>
              <w:t>Клуб молодежи</w:t>
            </w:r>
          </w:p>
        </w:tc>
        <w:tc>
          <w:tcPr>
            <w:tcW w:w="2694" w:type="dxa"/>
          </w:tcPr>
          <w:p w:rsidR="00C22ED9" w:rsidRDefault="00C22ED9" w:rsidP="00B1109C">
            <w:pPr>
              <w:spacing w:line="276" w:lineRule="auto"/>
              <w:jc w:val="center"/>
              <w:rPr>
                <w:sz w:val="22"/>
                <w:szCs w:val="22"/>
              </w:rPr>
            </w:pPr>
            <w:r>
              <w:rPr>
                <w:sz w:val="22"/>
                <w:szCs w:val="22"/>
              </w:rPr>
              <w:t>Дети (63)</w:t>
            </w:r>
          </w:p>
        </w:tc>
        <w:tc>
          <w:tcPr>
            <w:tcW w:w="6945" w:type="dxa"/>
          </w:tcPr>
          <w:p w:rsidR="00C22ED9" w:rsidRPr="00663BF9" w:rsidRDefault="00C22ED9" w:rsidP="00B1109C">
            <w:pPr>
              <w:jc w:val="center"/>
              <w:rPr>
                <w:bCs/>
                <w:sz w:val="22"/>
                <w:szCs w:val="22"/>
              </w:rPr>
            </w:pPr>
            <w:r w:rsidRPr="00C22ED9">
              <w:rPr>
                <w:bCs/>
                <w:sz w:val="22"/>
                <w:szCs w:val="22"/>
              </w:rPr>
              <w:t>Игровая программа, направленная на развитие толерантности среди учащихся средних классов «Вместе весело играть»</w:t>
            </w:r>
          </w:p>
        </w:tc>
        <w:tc>
          <w:tcPr>
            <w:tcW w:w="1842" w:type="dxa"/>
          </w:tcPr>
          <w:p w:rsidR="00C22ED9" w:rsidRPr="00C22ED9" w:rsidRDefault="00C22ED9" w:rsidP="00B1109C">
            <w:pPr>
              <w:jc w:val="center"/>
              <w:rPr>
                <w:sz w:val="22"/>
                <w:szCs w:val="22"/>
              </w:rPr>
            </w:pPr>
            <w:proofErr w:type="spellStart"/>
            <w:r w:rsidRPr="00C22ED9">
              <w:rPr>
                <w:sz w:val="22"/>
                <w:szCs w:val="22"/>
              </w:rPr>
              <w:t>Кромберг</w:t>
            </w:r>
            <w:proofErr w:type="spellEnd"/>
            <w:r w:rsidRPr="00C22ED9">
              <w:rPr>
                <w:sz w:val="22"/>
                <w:szCs w:val="22"/>
              </w:rPr>
              <w:t xml:space="preserve"> П.В.</w:t>
            </w:r>
          </w:p>
          <w:p w:rsidR="00C22ED9" w:rsidRDefault="00C22ED9" w:rsidP="00B1109C">
            <w:pPr>
              <w:jc w:val="center"/>
              <w:rPr>
                <w:sz w:val="22"/>
                <w:szCs w:val="22"/>
              </w:rPr>
            </w:pPr>
          </w:p>
        </w:tc>
      </w:tr>
      <w:tr w:rsidR="00C22ED9" w:rsidRPr="00992D84" w:rsidTr="009D4CC6">
        <w:tc>
          <w:tcPr>
            <w:tcW w:w="709" w:type="dxa"/>
          </w:tcPr>
          <w:p w:rsidR="00C22ED9" w:rsidRDefault="00C22ED9" w:rsidP="009D4CC6">
            <w:pPr>
              <w:jc w:val="center"/>
            </w:pPr>
          </w:p>
        </w:tc>
        <w:tc>
          <w:tcPr>
            <w:tcW w:w="1134" w:type="dxa"/>
          </w:tcPr>
          <w:p w:rsidR="00C22ED9" w:rsidRDefault="00C22ED9" w:rsidP="0026236B">
            <w:pPr>
              <w:spacing w:line="276" w:lineRule="auto"/>
              <w:jc w:val="center"/>
              <w:rPr>
                <w:sz w:val="22"/>
                <w:szCs w:val="22"/>
                <w:lang w:eastAsia="en-US"/>
              </w:rPr>
            </w:pPr>
          </w:p>
        </w:tc>
        <w:tc>
          <w:tcPr>
            <w:tcW w:w="1985" w:type="dxa"/>
          </w:tcPr>
          <w:p w:rsidR="00C22ED9" w:rsidRPr="00663BF9" w:rsidRDefault="00C22ED9" w:rsidP="00663BF9">
            <w:pPr>
              <w:jc w:val="center"/>
              <w:rPr>
                <w:sz w:val="22"/>
                <w:szCs w:val="22"/>
              </w:rPr>
            </w:pPr>
          </w:p>
        </w:tc>
        <w:tc>
          <w:tcPr>
            <w:tcW w:w="2694" w:type="dxa"/>
          </w:tcPr>
          <w:p w:rsidR="00C22ED9" w:rsidRDefault="00C22ED9" w:rsidP="0026236B">
            <w:pPr>
              <w:spacing w:line="276" w:lineRule="auto"/>
              <w:jc w:val="center"/>
              <w:rPr>
                <w:sz w:val="22"/>
                <w:szCs w:val="22"/>
              </w:rPr>
            </w:pPr>
          </w:p>
        </w:tc>
        <w:tc>
          <w:tcPr>
            <w:tcW w:w="6945" w:type="dxa"/>
          </w:tcPr>
          <w:p w:rsidR="00C22ED9" w:rsidRPr="00663BF9" w:rsidRDefault="00C22ED9" w:rsidP="005D406D">
            <w:pPr>
              <w:jc w:val="center"/>
              <w:rPr>
                <w:bCs/>
                <w:sz w:val="22"/>
                <w:szCs w:val="22"/>
              </w:rPr>
            </w:pPr>
          </w:p>
        </w:tc>
        <w:tc>
          <w:tcPr>
            <w:tcW w:w="1842" w:type="dxa"/>
          </w:tcPr>
          <w:p w:rsidR="00C22ED9" w:rsidRDefault="00C22ED9" w:rsidP="009D4CC6">
            <w:pPr>
              <w:jc w:val="center"/>
              <w:rPr>
                <w:sz w:val="22"/>
                <w:szCs w:val="22"/>
              </w:rPr>
            </w:pPr>
          </w:p>
        </w:tc>
      </w:tr>
      <w:tr w:rsidR="00C22ED9" w:rsidRPr="00992D84" w:rsidTr="009D4CC6">
        <w:tc>
          <w:tcPr>
            <w:tcW w:w="709" w:type="dxa"/>
          </w:tcPr>
          <w:p w:rsidR="00C22ED9" w:rsidRDefault="00C22ED9" w:rsidP="009D4CC6">
            <w:pPr>
              <w:jc w:val="center"/>
            </w:pPr>
          </w:p>
        </w:tc>
        <w:tc>
          <w:tcPr>
            <w:tcW w:w="1134" w:type="dxa"/>
          </w:tcPr>
          <w:p w:rsidR="00C22ED9" w:rsidRDefault="00C22ED9" w:rsidP="0026236B">
            <w:pPr>
              <w:spacing w:line="276" w:lineRule="auto"/>
              <w:jc w:val="center"/>
              <w:rPr>
                <w:sz w:val="22"/>
                <w:szCs w:val="22"/>
                <w:lang w:eastAsia="en-US"/>
              </w:rPr>
            </w:pPr>
          </w:p>
        </w:tc>
        <w:tc>
          <w:tcPr>
            <w:tcW w:w="1985" w:type="dxa"/>
          </w:tcPr>
          <w:p w:rsidR="00C22ED9" w:rsidRPr="00663BF9" w:rsidRDefault="00C22ED9" w:rsidP="00663BF9">
            <w:pPr>
              <w:jc w:val="center"/>
              <w:rPr>
                <w:sz w:val="22"/>
                <w:szCs w:val="22"/>
              </w:rPr>
            </w:pPr>
          </w:p>
        </w:tc>
        <w:tc>
          <w:tcPr>
            <w:tcW w:w="2694" w:type="dxa"/>
          </w:tcPr>
          <w:p w:rsidR="00C22ED9" w:rsidRDefault="00C22ED9" w:rsidP="0026236B">
            <w:pPr>
              <w:spacing w:line="276" w:lineRule="auto"/>
              <w:jc w:val="center"/>
              <w:rPr>
                <w:sz w:val="22"/>
                <w:szCs w:val="22"/>
              </w:rPr>
            </w:pPr>
          </w:p>
        </w:tc>
        <w:tc>
          <w:tcPr>
            <w:tcW w:w="6945" w:type="dxa"/>
          </w:tcPr>
          <w:p w:rsidR="00C22ED9" w:rsidRPr="00663BF9" w:rsidRDefault="00C22ED9" w:rsidP="005D406D">
            <w:pPr>
              <w:jc w:val="center"/>
              <w:rPr>
                <w:bCs/>
                <w:sz w:val="22"/>
                <w:szCs w:val="22"/>
              </w:rPr>
            </w:pPr>
          </w:p>
        </w:tc>
        <w:tc>
          <w:tcPr>
            <w:tcW w:w="1842" w:type="dxa"/>
          </w:tcPr>
          <w:p w:rsidR="00C22ED9" w:rsidRDefault="00C22ED9" w:rsidP="009D4CC6">
            <w:pPr>
              <w:jc w:val="center"/>
              <w:rPr>
                <w:sz w:val="22"/>
                <w:szCs w:val="22"/>
              </w:rPr>
            </w:pPr>
          </w:p>
        </w:tc>
      </w:tr>
    </w:tbl>
    <w:p w:rsidR="00121C7D" w:rsidRDefault="00121C7D" w:rsidP="00815CFF">
      <w:pPr>
        <w:widowControl w:val="0"/>
        <w:autoSpaceDE w:val="0"/>
        <w:autoSpaceDN w:val="0"/>
        <w:adjustRightInd w:val="0"/>
        <w:jc w:val="both"/>
        <w:rPr>
          <w:b/>
          <w:sz w:val="24"/>
          <w:szCs w:val="24"/>
        </w:rPr>
      </w:pPr>
    </w:p>
    <w:p w:rsidR="00815CFF" w:rsidRPr="00815CFF" w:rsidRDefault="00DC75B8" w:rsidP="00815CFF">
      <w:pPr>
        <w:widowControl w:val="0"/>
        <w:autoSpaceDE w:val="0"/>
        <w:autoSpaceDN w:val="0"/>
        <w:adjustRightInd w:val="0"/>
        <w:jc w:val="both"/>
        <w:rPr>
          <w:b/>
          <w:sz w:val="24"/>
          <w:szCs w:val="24"/>
        </w:rPr>
      </w:pPr>
      <w:r w:rsidRPr="00815CFF">
        <w:rPr>
          <w:b/>
          <w:sz w:val="24"/>
          <w:szCs w:val="24"/>
        </w:rPr>
        <w:t>Краткое описание мероприятий</w:t>
      </w:r>
    </w:p>
    <w:p w:rsidR="00815CFF" w:rsidRDefault="00815CFF" w:rsidP="00061CD9">
      <w:pPr>
        <w:jc w:val="both"/>
        <w:rPr>
          <w:sz w:val="22"/>
          <w:szCs w:val="22"/>
          <w:lang w:eastAsia="en-US"/>
        </w:rPr>
      </w:pPr>
    </w:p>
    <w:p w:rsidR="00795825" w:rsidRPr="004352AF" w:rsidRDefault="00795825" w:rsidP="00795825">
      <w:pPr>
        <w:widowControl w:val="0"/>
        <w:autoSpaceDE w:val="0"/>
        <w:autoSpaceDN w:val="0"/>
        <w:adjustRightInd w:val="0"/>
        <w:jc w:val="both"/>
        <w:rPr>
          <w:sz w:val="24"/>
          <w:szCs w:val="24"/>
        </w:rPr>
      </w:pPr>
      <w:r>
        <w:rPr>
          <w:sz w:val="24"/>
          <w:szCs w:val="24"/>
        </w:rPr>
        <w:t>1</w:t>
      </w:r>
      <w:r w:rsidRPr="004352AF">
        <w:rPr>
          <w:sz w:val="24"/>
          <w:szCs w:val="24"/>
        </w:rPr>
        <w:t xml:space="preserve">. </w:t>
      </w:r>
      <w:r>
        <w:rPr>
          <w:sz w:val="24"/>
          <w:szCs w:val="24"/>
        </w:rPr>
        <w:t xml:space="preserve"> Праздничный концерт «Рождество Христово» состоял из концертных номеров народной тематики: русские, украинцы, белорусы. </w:t>
      </w:r>
    </w:p>
    <w:p w:rsidR="00795825" w:rsidRDefault="00795825" w:rsidP="00795825">
      <w:pPr>
        <w:shd w:val="clear" w:color="auto" w:fill="FFFFFF"/>
        <w:rPr>
          <w:sz w:val="24"/>
          <w:szCs w:val="24"/>
        </w:rPr>
      </w:pPr>
      <w:r>
        <w:rPr>
          <w:sz w:val="24"/>
          <w:szCs w:val="24"/>
          <w:lang w:eastAsia="en-US"/>
        </w:rPr>
        <w:t>2</w:t>
      </w:r>
      <w:r w:rsidRPr="0060425F">
        <w:rPr>
          <w:sz w:val="24"/>
          <w:szCs w:val="24"/>
          <w:lang w:eastAsia="en-US"/>
        </w:rPr>
        <w:t>.</w:t>
      </w:r>
      <w:r w:rsidR="00BD7365">
        <w:rPr>
          <w:sz w:val="24"/>
          <w:szCs w:val="24"/>
          <w:lang w:eastAsia="en-US"/>
        </w:rPr>
        <w:t xml:space="preserve"> </w:t>
      </w:r>
      <w:r w:rsidRPr="00167E6A">
        <w:rPr>
          <w:sz w:val="22"/>
          <w:szCs w:val="22"/>
          <w:lang w:eastAsia="en-US"/>
        </w:rPr>
        <w:t>«</w:t>
      </w:r>
      <w:r>
        <w:rPr>
          <w:sz w:val="22"/>
          <w:szCs w:val="22"/>
          <w:lang w:eastAsia="en-US"/>
        </w:rPr>
        <w:t>Жили-были</w:t>
      </w:r>
      <w:r w:rsidRPr="00167E6A">
        <w:rPr>
          <w:sz w:val="22"/>
          <w:szCs w:val="22"/>
          <w:lang w:eastAsia="en-US"/>
        </w:rPr>
        <w:t>»</w:t>
      </w:r>
      <w:r>
        <w:rPr>
          <w:sz w:val="22"/>
          <w:szCs w:val="22"/>
          <w:lang w:eastAsia="en-US"/>
        </w:rPr>
        <w:t xml:space="preserve"> юбилейный концерт Студии русского фольклора. В интересной театрализованной форме зрителю была показана история Руси. Вся программа сопровождалась фольклорными обрядовыми, игровыми, сюжетными произведениями. </w:t>
      </w:r>
    </w:p>
    <w:p w:rsidR="00795825" w:rsidRPr="004352AF" w:rsidRDefault="00795825" w:rsidP="00795825">
      <w:pPr>
        <w:shd w:val="clear" w:color="auto" w:fill="FFFFFF"/>
        <w:rPr>
          <w:sz w:val="24"/>
          <w:szCs w:val="24"/>
        </w:rPr>
      </w:pPr>
      <w:r>
        <w:rPr>
          <w:sz w:val="24"/>
          <w:szCs w:val="24"/>
        </w:rPr>
        <w:t xml:space="preserve">3. </w:t>
      </w:r>
      <w:r>
        <w:rPr>
          <w:sz w:val="22"/>
          <w:szCs w:val="22"/>
          <w:lang w:eastAsia="en-US"/>
        </w:rPr>
        <w:t xml:space="preserve">Праздничный концерт, посвящённый Дню защитника Отечества, назывался «Победители. Эстафета поколений» и  строился на преемственности поколений русского воинства и был интересен зрителям любого возраста. </w:t>
      </w:r>
    </w:p>
    <w:p w:rsidR="00795825" w:rsidRDefault="00795825" w:rsidP="00795825">
      <w:pPr>
        <w:rPr>
          <w:sz w:val="24"/>
          <w:szCs w:val="24"/>
        </w:rPr>
      </w:pPr>
      <w:r w:rsidRPr="00167E6A">
        <w:rPr>
          <w:sz w:val="22"/>
          <w:szCs w:val="22"/>
        </w:rPr>
        <w:lastRenderedPageBreak/>
        <w:t>4</w:t>
      </w:r>
      <w:r w:rsidR="00BD7365">
        <w:rPr>
          <w:sz w:val="22"/>
          <w:szCs w:val="22"/>
          <w:lang w:eastAsia="en-US"/>
        </w:rPr>
        <w:t xml:space="preserve">. </w:t>
      </w:r>
      <w:r>
        <w:rPr>
          <w:sz w:val="22"/>
          <w:szCs w:val="22"/>
          <w:lang w:eastAsia="en-US"/>
        </w:rPr>
        <w:t>В народном гулянии «Широкая Масленица» приняли участие несколько национальных коллективов города – русские, украинцы, татаро-башкиры Программа была направлена на</w:t>
      </w:r>
      <w:r w:rsidRPr="00167E6A">
        <w:rPr>
          <w:sz w:val="22"/>
          <w:szCs w:val="22"/>
        </w:rPr>
        <w:t xml:space="preserve"> укрепление межнационального мира и согласия </w:t>
      </w:r>
      <w:proofErr w:type="gramStart"/>
      <w:r w:rsidRPr="00167E6A">
        <w:rPr>
          <w:sz w:val="22"/>
          <w:szCs w:val="22"/>
        </w:rPr>
        <w:t>граждан</w:t>
      </w:r>
      <w:proofErr w:type="gramEnd"/>
      <w:r w:rsidRPr="00167E6A">
        <w:rPr>
          <w:sz w:val="22"/>
          <w:szCs w:val="22"/>
        </w:rPr>
        <w:t xml:space="preserve"> проживающих на территории</w:t>
      </w:r>
      <w:r w:rsidRPr="00167E6A">
        <w:rPr>
          <w:sz w:val="24"/>
          <w:szCs w:val="24"/>
        </w:rPr>
        <w:t xml:space="preserve"> Югры, России. </w:t>
      </w:r>
    </w:p>
    <w:p w:rsidR="00795825" w:rsidRDefault="00795825" w:rsidP="00795825">
      <w:pPr>
        <w:jc w:val="both"/>
        <w:rPr>
          <w:sz w:val="24"/>
          <w:szCs w:val="24"/>
        </w:rPr>
      </w:pPr>
      <w:r>
        <w:rPr>
          <w:sz w:val="24"/>
          <w:szCs w:val="24"/>
        </w:rPr>
        <w:t>5. Концерт «Россия жива!», в котором была показана красота, ширь, гостеприимство российской земли. В программе приняло участие более 100 самодеятельных артистов.</w:t>
      </w:r>
    </w:p>
    <w:p w:rsidR="00795825" w:rsidRDefault="00795825" w:rsidP="00795825">
      <w:pPr>
        <w:jc w:val="both"/>
        <w:rPr>
          <w:sz w:val="22"/>
          <w:szCs w:val="22"/>
          <w:lang w:eastAsia="en-US"/>
        </w:rPr>
      </w:pPr>
      <w:r>
        <w:rPr>
          <w:sz w:val="24"/>
          <w:szCs w:val="24"/>
        </w:rPr>
        <w:t xml:space="preserve">6. В </w:t>
      </w:r>
      <w:r>
        <w:rPr>
          <w:sz w:val="22"/>
          <w:szCs w:val="22"/>
          <w:lang w:eastAsia="en-US"/>
        </w:rPr>
        <w:t>Детско-юношеском открытом городском фестивале татаро-башкирской культуры на Югорской земле приняли участие солисты народного самодеятельного коллектива ансамбля «</w:t>
      </w:r>
      <w:proofErr w:type="spellStart"/>
      <w:r>
        <w:rPr>
          <w:sz w:val="22"/>
          <w:szCs w:val="22"/>
          <w:lang w:eastAsia="en-US"/>
        </w:rPr>
        <w:t>Якташлар</w:t>
      </w:r>
      <w:proofErr w:type="spellEnd"/>
      <w:r>
        <w:rPr>
          <w:sz w:val="22"/>
          <w:szCs w:val="22"/>
          <w:lang w:eastAsia="en-US"/>
        </w:rPr>
        <w:t>» и гости из города Нижневартовска и Нефтеюганска. Тепло и радушно встречали артистов, исполняющих песни на башкирском и татарском языках. Программа велась на татарском и русском языке и была интересна и понятна всем зрителям.</w:t>
      </w:r>
    </w:p>
    <w:p w:rsidR="00795825" w:rsidRDefault="00795825" w:rsidP="00061CD9">
      <w:pPr>
        <w:jc w:val="both"/>
        <w:rPr>
          <w:sz w:val="24"/>
          <w:szCs w:val="24"/>
        </w:rPr>
      </w:pPr>
      <w:r>
        <w:rPr>
          <w:sz w:val="24"/>
          <w:szCs w:val="24"/>
        </w:rPr>
        <w:t>7.</w:t>
      </w:r>
      <w:r w:rsidR="00286451" w:rsidRPr="006A4BE8">
        <w:rPr>
          <w:sz w:val="24"/>
          <w:szCs w:val="24"/>
        </w:rPr>
        <w:t xml:space="preserve"> Представление украинской культуры в полном ее разнообразии – песни и танцы, костюмы и народные инструменты, </w:t>
      </w:r>
      <w:r w:rsidR="002676D5" w:rsidRPr="006A4BE8">
        <w:rPr>
          <w:sz w:val="24"/>
          <w:szCs w:val="24"/>
        </w:rPr>
        <w:t>стихи украинских авторов.</w:t>
      </w:r>
      <w:r w:rsidR="005E632A">
        <w:rPr>
          <w:sz w:val="24"/>
          <w:szCs w:val="24"/>
        </w:rPr>
        <w:t xml:space="preserve"> </w:t>
      </w:r>
    </w:p>
    <w:p w:rsidR="008E4DED" w:rsidRPr="006A4BE8" w:rsidRDefault="00795825" w:rsidP="00061CD9">
      <w:pPr>
        <w:jc w:val="both"/>
        <w:rPr>
          <w:sz w:val="24"/>
          <w:szCs w:val="24"/>
        </w:rPr>
      </w:pPr>
      <w:r>
        <w:rPr>
          <w:sz w:val="24"/>
          <w:szCs w:val="24"/>
        </w:rPr>
        <w:t>8.</w:t>
      </w:r>
      <w:r w:rsidR="008E4DED" w:rsidRPr="006A4BE8">
        <w:rPr>
          <w:sz w:val="24"/>
          <w:szCs w:val="24"/>
        </w:rPr>
        <w:t>Большое мероприятие с выставкой-продажей сувенирной продукции народов ханты и манси, национальной игровой программой для детей, концертной программой с традиционными песнями и танцами КМНС.</w:t>
      </w:r>
      <w:r w:rsidR="005E632A">
        <w:rPr>
          <w:sz w:val="24"/>
          <w:szCs w:val="24"/>
        </w:rPr>
        <w:t xml:space="preserve"> </w:t>
      </w:r>
    </w:p>
    <w:p w:rsidR="008E4DED" w:rsidRPr="006A4BE8" w:rsidRDefault="00795825" w:rsidP="00061CD9">
      <w:pPr>
        <w:jc w:val="both"/>
        <w:rPr>
          <w:sz w:val="24"/>
          <w:szCs w:val="24"/>
        </w:rPr>
      </w:pPr>
      <w:r>
        <w:rPr>
          <w:sz w:val="24"/>
          <w:szCs w:val="24"/>
        </w:rPr>
        <w:t>9</w:t>
      </w:r>
      <w:r w:rsidR="001C4258" w:rsidRPr="006A4BE8">
        <w:rPr>
          <w:sz w:val="24"/>
          <w:szCs w:val="24"/>
        </w:rPr>
        <w:t>.</w:t>
      </w:r>
      <w:r w:rsidR="008E4DED" w:rsidRPr="006A4BE8">
        <w:rPr>
          <w:sz w:val="24"/>
          <w:szCs w:val="24"/>
        </w:rPr>
        <w:t xml:space="preserve"> Отчетный концерт хора «Родная песня» где были представлены номера художественной самодеятельности народного стиля различных культур – русская, украинская, белорусская.</w:t>
      </w:r>
    </w:p>
    <w:p w:rsidR="00795825" w:rsidRDefault="00795825" w:rsidP="00061CD9">
      <w:pPr>
        <w:jc w:val="both"/>
        <w:rPr>
          <w:sz w:val="24"/>
          <w:szCs w:val="24"/>
        </w:rPr>
      </w:pPr>
      <w:r>
        <w:rPr>
          <w:sz w:val="24"/>
          <w:szCs w:val="24"/>
        </w:rPr>
        <w:t>10</w:t>
      </w:r>
      <w:r w:rsidR="001C4258" w:rsidRPr="006A4BE8">
        <w:rPr>
          <w:sz w:val="24"/>
          <w:szCs w:val="24"/>
        </w:rPr>
        <w:t>.</w:t>
      </w:r>
      <w:r>
        <w:rPr>
          <w:sz w:val="24"/>
          <w:szCs w:val="24"/>
        </w:rPr>
        <w:t xml:space="preserve"> </w:t>
      </w:r>
      <w:r w:rsidR="001C4258" w:rsidRPr="006A4BE8">
        <w:rPr>
          <w:sz w:val="24"/>
          <w:szCs w:val="24"/>
        </w:rPr>
        <w:t xml:space="preserve">Концертная программа, посвященная великому празднику Пасха. На мероприятие были представлены различные православные культуры мира (Грузии, Молдовы, Украины, Белоруссии, России). Выступали – хор </w:t>
      </w:r>
      <w:r w:rsidR="00B370EE">
        <w:rPr>
          <w:sz w:val="24"/>
          <w:szCs w:val="24"/>
        </w:rPr>
        <w:t>Х</w:t>
      </w:r>
      <w:r w:rsidR="00286451" w:rsidRPr="006A4BE8">
        <w:rPr>
          <w:sz w:val="24"/>
          <w:szCs w:val="24"/>
        </w:rPr>
        <w:t>рама в честь Иконы божьей Матери всех скорбящих радости, камерный хор, настоятель храма отец Валерий. Завершилось все традиционными пасхальными играми.</w:t>
      </w:r>
      <w:r w:rsidR="005E632A">
        <w:rPr>
          <w:sz w:val="24"/>
          <w:szCs w:val="24"/>
        </w:rPr>
        <w:t xml:space="preserve"> </w:t>
      </w:r>
    </w:p>
    <w:p w:rsidR="001C4258" w:rsidRDefault="00795825" w:rsidP="00061CD9">
      <w:pPr>
        <w:jc w:val="both"/>
        <w:rPr>
          <w:sz w:val="24"/>
          <w:szCs w:val="24"/>
        </w:rPr>
      </w:pPr>
      <w:r>
        <w:rPr>
          <w:sz w:val="24"/>
          <w:szCs w:val="24"/>
        </w:rPr>
        <w:t>11</w:t>
      </w:r>
      <w:r w:rsidR="001C4258" w:rsidRPr="006A4BE8">
        <w:rPr>
          <w:sz w:val="24"/>
          <w:szCs w:val="24"/>
        </w:rPr>
        <w:t>.</w:t>
      </w:r>
      <w:r w:rsidR="00F05A62">
        <w:rPr>
          <w:sz w:val="24"/>
          <w:szCs w:val="24"/>
        </w:rPr>
        <w:t xml:space="preserve">Участники представили на суд зрителей и компетентного жюри стихотворения, песни, художественное слово, театральные постановки, авторские произведения религиозной тематики, патриотической направленности. За все предыдущие года это был самый многочисленный конкурс по количеству участников. Их количество превысило 150 человек. Это дети от 4 до 14 лет, учащиеся и студенты, взрослое население старше 18 лет. </w:t>
      </w:r>
    </w:p>
    <w:p w:rsidR="00795825" w:rsidRDefault="00795825" w:rsidP="00061CD9">
      <w:pPr>
        <w:jc w:val="both"/>
        <w:rPr>
          <w:sz w:val="24"/>
          <w:szCs w:val="24"/>
        </w:rPr>
      </w:pPr>
      <w:r>
        <w:rPr>
          <w:sz w:val="24"/>
          <w:szCs w:val="24"/>
        </w:rPr>
        <w:t>12</w:t>
      </w:r>
      <w:r w:rsidR="003F39FD">
        <w:rPr>
          <w:sz w:val="24"/>
          <w:szCs w:val="24"/>
        </w:rPr>
        <w:t>. Национальный праздник с традиционными играми, обрядами, песнями и танцами, национальной кухней.</w:t>
      </w:r>
      <w:r w:rsidR="005E632A">
        <w:rPr>
          <w:sz w:val="24"/>
          <w:szCs w:val="24"/>
        </w:rPr>
        <w:t xml:space="preserve"> </w:t>
      </w:r>
    </w:p>
    <w:p w:rsidR="003F39FD" w:rsidRDefault="00795825" w:rsidP="00061CD9">
      <w:pPr>
        <w:jc w:val="both"/>
        <w:rPr>
          <w:sz w:val="24"/>
          <w:szCs w:val="24"/>
        </w:rPr>
      </w:pPr>
      <w:r>
        <w:rPr>
          <w:sz w:val="24"/>
          <w:szCs w:val="24"/>
        </w:rPr>
        <w:t>13</w:t>
      </w:r>
      <w:r w:rsidR="003F39FD">
        <w:rPr>
          <w:sz w:val="24"/>
          <w:szCs w:val="24"/>
        </w:rPr>
        <w:t>. Детский праздник народов ханты и манси</w:t>
      </w:r>
      <w:r w:rsidR="005E632A">
        <w:rPr>
          <w:sz w:val="24"/>
          <w:szCs w:val="24"/>
        </w:rPr>
        <w:t xml:space="preserve">. </w:t>
      </w:r>
    </w:p>
    <w:p w:rsidR="003F39FD" w:rsidRDefault="00795825" w:rsidP="00061CD9">
      <w:pPr>
        <w:jc w:val="both"/>
        <w:rPr>
          <w:sz w:val="24"/>
          <w:szCs w:val="24"/>
        </w:rPr>
      </w:pPr>
      <w:r>
        <w:rPr>
          <w:sz w:val="24"/>
          <w:szCs w:val="24"/>
        </w:rPr>
        <w:t>14</w:t>
      </w:r>
      <w:r w:rsidR="003F39FD">
        <w:rPr>
          <w:sz w:val="24"/>
          <w:szCs w:val="24"/>
        </w:rPr>
        <w:t xml:space="preserve">. </w:t>
      </w:r>
      <w:r>
        <w:rPr>
          <w:sz w:val="24"/>
          <w:szCs w:val="24"/>
        </w:rPr>
        <w:t>М</w:t>
      </w:r>
      <w:r w:rsidR="005E632A">
        <w:rPr>
          <w:sz w:val="24"/>
          <w:szCs w:val="24"/>
        </w:rPr>
        <w:t>итинг, посвященный Дню России, к</w:t>
      </w:r>
      <w:r w:rsidR="003F39FD">
        <w:rPr>
          <w:sz w:val="24"/>
          <w:szCs w:val="24"/>
        </w:rPr>
        <w:t>онцертная программа с представлением номеров художественной самодеятельности различных национальностей, народностей, проживающих на территории России.</w:t>
      </w:r>
      <w:r w:rsidR="005E632A">
        <w:rPr>
          <w:sz w:val="24"/>
          <w:szCs w:val="24"/>
        </w:rPr>
        <w:t xml:space="preserve"> </w:t>
      </w:r>
    </w:p>
    <w:p w:rsidR="0017363E" w:rsidRDefault="0017363E" w:rsidP="00061CD9">
      <w:pPr>
        <w:jc w:val="both"/>
        <w:rPr>
          <w:sz w:val="24"/>
          <w:szCs w:val="24"/>
        </w:rPr>
      </w:pPr>
      <w:r>
        <w:rPr>
          <w:sz w:val="24"/>
          <w:szCs w:val="24"/>
        </w:rPr>
        <w:t>15. Детская игровая программа в День коренных и малочисленных народов севера с традиционными играми и забавами.</w:t>
      </w:r>
      <w:r w:rsidR="00552BA2" w:rsidRPr="00552BA2">
        <w:rPr>
          <w:sz w:val="24"/>
          <w:szCs w:val="24"/>
        </w:rPr>
        <w:t xml:space="preserve"> </w:t>
      </w:r>
      <w:r w:rsidR="00552BA2" w:rsidRPr="006C596E">
        <w:rPr>
          <w:sz w:val="24"/>
          <w:szCs w:val="24"/>
        </w:rPr>
        <w:t>Самые активные участники получили призы.</w:t>
      </w:r>
    </w:p>
    <w:p w:rsidR="0017363E" w:rsidRDefault="0017363E" w:rsidP="00061CD9">
      <w:pPr>
        <w:jc w:val="both"/>
        <w:rPr>
          <w:sz w:val="24"/>
          <w:szCs w:val="24"/>
        </w:rPr>
      </w:pPr>
      <w:r>
        <w:rPr>
          <w:sz w:val="24"/>
          <w:szCs w:val="24"/>
        </w:rPr>
        <w:t>16. В День российского флага детям была предложена историческая справка  по истории флага, исполнение гимна, викторина.</w:t>
      </w:r>
    </w:p>
    <w:p w:rsidR="0017363E" w:rsidRDefault="0017363E" w:rsidP="00061CD9">
      <w:pPr>
        <w:jc w:val="both"/>
        <w:rPr>
          <w:sz w:val="24"/>
          <w:szCs w:val="24"/>
        </w:rPr>
      </w:pPr>
      <w:r>
        <w:rPr>
          <w:sz w:val="24"/>
          <w:szCs w:val="24"/>
        </w:rPr>
        <w:t xml:space="preserve">17. 26 августа </w:t>
      </w:r>
      <w:r w:rsidR="00CA4A7A">
        <w:rPr>
          <w:sz w:val="24"/>
          <w:szCs w:val="24"/>
        </w:rPr>
        <w:t xml:space="preserve">2016 года </w:t>
      </w:r>
      <w:r>
        <w:rPr>
          <w:sz w:val="24"/>
          <w:szCs w:val="24"/>
        </w:rPr>
        <w:t xml:space="preserve">в </w:t>
      </w:r>
      <w:proofErr w:type="spellStart"/>
      <w:r>
        <w:rPr>
          <w:sz w:val="24"/>
          <w:szCs w:val="24"/>
        </w:rPr>
        <w:t>г</w:t>
      </w:r>
      <w:proofErr w:type="gramStart"/>
      <w:r>
        <w:rPr>
          <w:sz w:val="24"/>
          <w:szCs w:val="24"/>
        </w:rPr>
        <w:t>.Р</w:t>
      </w:r>
      <w:proofErr w:type="gramEnd"/>
      <w:r>
        <w:rPr>
          <w:sz w:val="24"/>
          <w:szCs w:val="24"/>
        </w:rPr>
        <w:t>адужный</w:t>
      </w:r>
      <w:proofErr w:type="spellEnd"/>
      <w:r>
        <w:rPr>
          <w:sz w:val="24"/>
          <w:szCs w:val="24"/>
        </w:rPr>
        <w:t xml:space="preserve"> </w:t>
      </w:r>
      <w:proofErr w:type="spellStart"/>
      <w:r>
        <w:rPr>
          <w:sz w:val="24"/>
          <w:szCs w:val="24"/>
        </w:rPr>
        <w:t>Нижневартовского</w:t>
      </w:r>
      <w:proofErr w:type="spellEnd"/>
      <w:r w:rsidR="00CA4A7A">
        <w:rPr>
          <w:sz w:val="24"/>
          <w:szCs w:val="24"/>
        </w:rPr>
        <w:t xml:space="preserve"> района состоялось подписание со</w:t>
      </w:r>
      <w:r>
        <w:rPr>
          <w:sz w:val="24"/>
          <w:szCs w:val="24"/>
        </w:rPr>
        <w:t>глашения о</w:t>
      </w:r>
      <w:r w:rsidR="00CA4A7A">
        <w:rPr>
          <w:sz w:val="24"/>
          <w:szCs w:val="24"/>
        </w:rPr>
        <w:t xml:space="preserve"> межмуниципальном сотрудничестве. Коллективы ЛГ МАУ «ЦК «Нефтяник» представил на суд жителей г</w:t>
      </w:r>
      <w:proofErr w:type="gramStart"/>
      <w:r w:rsidR="00CA4A7A">
        <w:rPr>
          <w:sz w:val="24"/>
          <w:szCs w:val="24"/>
        </w:rPr>
        <w:t>.Р</w:t>
      </w:r>
      <w:proofErr w:type="gramEnd"/>
      <w:r w:rsidR="00CA4A7A">
        <w:rPr>
          <w:sz w:val="24"/>
          <w:szCs w:val="24"/>
        </w:rPr>
        <w:t>адужный концертную программу «Поверь в мечту!»</w:t>
      </w:r>
    </w:p>
    <w:p w:rsidR="00CA4A7A" w:rsidRDefault="00CA4A7A" w:rsidP="00061CD9">
      <w:pPr>
        <w:jc w:val="both"/>
        <w:rPr>
          <w:sz w:val="24"/>
          <w:szCs w:val="24"/>
        </w:rPr>
      </w:pPr>
      <w:r>
        <w:rPr>
          <w:sz w:val="24"/>
          <w:szCs w:val="24"/>
        </w:rPr>
        <w:t>18. В Международный день солидарности в борьбе с терроризмом в ЦДНП «Наследие» был представлен видеолекторий «Мы против террора!». Детям было рассказано о самых масштабных террористических актах в мире, унесших тысячи человеческих жизней.</w:t>
      </w:r>
    </w:p>
    <w:p w:rsidR="00CA4A7A" w:rsidRDefault="00CA4A7A" w:rsidP="00061CD9">
      <w:pPr>
        <w:jc w:val="both"/>
        <w:rPr>
          <w:sz w:val="24"/>
          <w:szCs w:val="24"/>
        </w:rPr>
      </w:pPr>
      <w:r>
        <w:rPr>
          <w:sz w:val="24"/>
          <w:szCs w:val="24"/>
        </w:rPr>
        <w:t xml:space="preserve">19. В день города жителям и гостям была предложена концертная программа «Киношлягеры», в которой прозвучали песни отечественных фильмов разных лет. </w:t>
      </w:r>
    </w:p>
    <w:p w:rsidR="00F43E9C" w:rsidRDefault="00F43E9C" w:rsidP="00061CD9">
      <w:pPr>
        <w:jc w:val="both"/>
        <w:rPr>
          <w:sz w:val="24"/>
          <w:szCs w:val="24"/>
        </w:rPr>
      </w:pPr>
      <w:r>
        <w:rPr>
          <w:sz w:val="24"/>
          <w:szCs w:val="24"/>
        </w:rPr>
        <w:t>20.</w:t>
      </w:r>
      <w:r w:rsidRPr="00F43E9C">
        <w:t xml:space="preserve"> </w:t>
      </w:r>
      <w:r w:rsidRPr="00F43E9C">
        <w:rPr>
          <w:sz w:val="24"/>
          <w:szCs w:val="24"/>
        </w:rPr>
        <w:t>Фестиваль вокального искусства военно-патриотической направленности. Жюри – представители общественности, духовенства, руководители вокальных студий.</w:t>
      </w:r>
    </w:p>
    <w:p w:rsidR="00423FED" w:rsidRDefault="00423FED" w:rsidP="00061CD9">
      <w:pPr>
        <w:jc w:val="both"/>
        <w:rPr>
          <w:sz w:val="24"/>
          <w:szCs w:val="24"/>
        </w:rPr>
      </w:pPr>
      <w:r>
        <w:rPr>
          <w:sz w:val="24"/>
          <w:szCs w:val="24"/>
        </w:rPr>
        <w:t xml:space="preserve">21. </w:t>
      </w:r>
      <w:r w:rsidRPr="00423FED">
        <w:rPr>
          <w:sz w:val="24"/>
          <w:szCs w:val="24"/>
        </w:rPr>
        <w:t>Большое мероприятие с выставкой-продажей сувенирной продукции народов ханты и манси, национальной игровой программой для детей, концертной программой с традиционными песнями и танцами КМНС.</w:t>
      </w:r>
    </w:p>
    <w:p w:rsidR="00423FED" w:rsidRDefault="00423FED" w:rsidP="00061CD9">
      <w:pPr>
        <w:jc w:val="both"/>
        <w:rPr>
          <w:sz w:val="24"/>
          <w:szCs w:val="24"/>
        </w:rPr>
      </w:pPr>
      <w:r>
        <w:rPr>
          <w:sz w:val="24"/>
          <w:szCs w:val="24"/>
        </w:rPr>
        <w:t>22. Мероприятие, посвященное памяти жертв политических репрессий с минутой молчания.</w:t>
      </w:r>
    </w:p>
    <w:p w:rsidR="00423FED" w:rsidRDefault="00423FED" w:rsidP="00423FED">
      <w:pPr>
        <w:jc w:val="both"/>
        <w:rPr>
          <w:sz w:val="24"/>
          <w:szCs w:val="24"/>
        </w:rPr>
      </w:pPr>
      <w:r>
        <w:rPr>
          <w:sz w:val="24"/>
          <w:szCs w:val="24"/>
        </w:rPr>
        <w:t xml:space="preserve">23. </w:t>
      </w:r>
      <w:r w:rsidRPr="00423FED">
        <w:rPr>
          <w:sz w:val="24"/>
          <w:szCs w:val="24"/>
        </w:rPr>
        <w:t>Цель: ду</w:t>
      </w:r>
      <w:r>
        <w:rPr>
          <w:sz w:val="24"/>
          <w:szCs w:val="24"/>
        </w:rPr>
        <w:t xml:space="preserve">ховно-нравственное просвещение. </w:t>
      </w:r>
      <w:r w:rsidRPr="00423FED">
        <w:rPr>
          <w:sz w:val="24"/>
          <w:szCs w:val="24"/>
        </w:rPr>
        <w:t>Задачи: Привить такие качества, как терпимость, уважение, милосердие, сострадание, сочувствие к  родным и близким, а также к людям с ограниченными возможностями здоровья.</w:t>
      </w:r>
    </w:p>
    <w:p w:rsidR="00423FED" w:rsidRPr="00F43E9C" w:rsidRDefault="00423FED" w:rsidP="00423FED">
      <w:pPr>
        <w:jc w:val="both"/>
        <w:rPr>
          <w:sz w:val="24"/>
          <w:szCs w:val="24"/>
        </w:rPr>
      </w:pPr>
      <w:r>
        <w:rPr>
          <w:sz w:val="24"/>
          <w:szCs w:val="24"/>
        </w:rPr>
        <w:lastRenderedPageBreak/>
        <w:t xml:space="preserve">24. </w:t>
      </w:r>
      <w:r w:rsidRPr="00423FED">
        <w:rPr>
          <w:sz w:val="24"/>
          <w:szCs w:val="24"/>
        </w:rPr>
        <w:t xml:space="preserve">В </w:t>
      </w:r>
      <w:r>
        <w:rPr>
          <w:bCs/>
          <w:sz w:val="24"/>
          <w:szCs w:val="24"/>
        </w:rPr>
        <w:t>Концертной программе</w:t>
      </w:r>
      <w:r w:rsidRPr="00423FED">
        <w:rPr>
          <w:bCs/>
          <w:sz w:val="24"/>
          <w:szCs w:val="24"/>
        </w:rPr>
        <w:t xml:space="preserve"> «Народной души единение»</w:t>
      </w:r>
      <w:r>
        <w:rPr>
          <w:bCs/>
          <w:sz w:val="24"/>
          <w:szCs w:val="24"/>
        </w:rPr>
        <w:t xml:space="preserve"> </w:t>
      </w:r>
      <w:r w:rsidRPr="00423FED">
        <w:rPr>
          <w:sz w:val="24"/>
          <w:szCs w:val="24"/>
        </w:rPr>
        <w:t xml:space="preserve">приняли участие несколько национальных коллективов города – русские, украинцы, татаро-башкиры Программа была направлена на укрепление межнационального мира и согласия </w:t>
      </w:r>
      <w:proofErr w:type="gramStart"/>
      <w:r w:rsidRPr="00423FED">
        <w:rPr>
          <w:sz w:val="24"/>
          <w:szCs w:val="24"/>
        </w:rPr>
        <w:t>граждан</w:t>
      </w:r>
      <w:proofErr w:type="gramEnd"/>
      <w:r w:rsidRPr="00423FED">
        <w:rPr>
          <w:sz w:val="24"/>
          <w:szCs w:val="24"/>
        </w:rPr>
        <w:t xml:space="preserve"> проживающих на территории Югры, России.</w:t>
      </w:r>
    </w:p>
    <w:p w:rsidR="0017363E" w:rsidRDefault="00423FED" w:rsidP="00061CD9">
      <w:pPr>
        <w:jc w:val="both"/>
        <w:rPr>
          <w:sz w:val="24"/>
          <w:szCs w:val="24"/>
        </w:rPr>
      </w:pPr>
      <w:r>
        <w:rPr>
          <w:sz w:val="24"/>
          <w:szCs w:val="24"/>
        </w:rPr>
        <w:t>25.</w:t>
      </w:r>
      <w:r w:rsidR="00EE2A6B">
        <w:rPr>
          <w:sz w:val="24"/>
          <w:szCs w:val="24"/>
        </w:rPr>
        <w:t xml:space="preserve"> Популяризация православной культуры, христианства.</w:t>
      </w:r>
    </w:p>
    <w:p w:rsidR="00423FED" w:rsidRDefault="00423FED" w:rsidP="00061CD9">
      <w:pPr>
        <w:jc w:val="both"/>
        <w:rPr>
          <w:sz w:val="24"/>
          <w:szCs w:val="24"/>
        </w:rPr>
      </w:pPr>
      <w:r>
        <w:rPr>
          <w:sz w:val="24"/>
          <w:szCs w:val="24"/>
        </w:rPr>
        <w:t xml:space="preserve">26. </w:t>
      </w:r>
      <w:r w:rsidR="00EE2A6B">
        <w:rPr>
          <w:sz w:val="24"/>
          <w:szCs w:val="24"/>
        </w:rPr>
        <w:t>Концертные номера татаро-башкирской культуры.</w:t>
      </w:r>
      <w:bookmarkStart w:id="0" w:name="_GoBack"/>
      <w:bookmarkEnd w:id="0"/>
    </w:p>
    <w:p w:rsidR="00423FED" w:rsidRPr="006A4BE8" w:rsidRDefault="00423FED" w:rsidP="00061CD9">
      <w:pPr>
        <w:jc w:val="both"/>
        <w:rPr>
          <w:sz w:val="24"/>
          <w:szCs w:val="24"/>
        </w:rPr>
      </w:pPr>
      <w:r>
        <w:rPr>
          <w:sz w:val="24"/>
          <w:szCs w:val="24"/>
        </w:rPr>
        <w:t>27.</w:t>
      </w:r>
      <w:r w:rsidRPr="00423FED">
        <w:rPr>
          <w:sz w:val="24"/>
          <w:szCs w:val="24"/>
        </w:rPr>
        <w:t>Задачи: Привить такие качества, как терпимость, уважение, милосердие, сострадание, сочувствие к  родным и близким, а также к людям с ограниченными возможностями здоровья.</w:t>
      </w:r>
    </w:p>
    <w:sectPr w:rsidR="00423FED" w:rsidRPr="006A4BE8" w:rsidSect="00815CFF">
      <w:pgSz w:w="16838" w:h="11906" w:orient="landscape"/>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913346"/>
    <w:rsid w:val="00061CD9"/>
    <w:rsid w:val="0006609D"/>
    <w:rsid w:val="00121C7D"/>
    <w:rsid w:val="00137755"/>
    <w:rsid w:val="00160D70"/>
    <w:rsid w:val="00167E6A"/>
    <w:rsid w:val="0017363E"/>
    <w:rsid w:val="001C4258"/>
    <w:rsid w:val="0026236B"/>
    <w:rsid w:val="002676D5"/>
    <w:rsid w:val="00286451"/>
    <w:rsid w:val="00331C65"/>
    <w:rsid w:val="003420D6"/>
    <w:rsid w:val="003F39FD"/>
    <w:rsid w:val="00423FED"/>
    <w:rsid w:val="00424A37"/>
    <w:rsid w:val="004352AF"/>
    <w:rsid w:val="00552BA2"/>
    <w:rsid w:val="00560234"/>
    <w:rsid w:val="00573C04"/>
    <w:rsid w:val="005E632A"/>
    <w:rsid w:val="006178F8"/>
    <w:rsid w:val="00645ED3"/>
    <w:rsid w:val="00660AF7"/>
    <w:rsid w:val="00663BF9"/>
    <w:rsid w:val="00664925"/>
    <w:rsid w:val="006A4BE8"/>
    <w:rsid w:val="006A618C"/>
    <w:rsid w:val="006D2E93"/>
    <w:rsid w:val="00712A34"/>
    <w:rsid w:val="00795825"/>
    <w:rsid w:val="00800248"/>
    <w:rsid w:val="00815CFF"/>
    <w:rsid w:val="00831872"/>
    <w:rsid w:val="008609F1"/>
    <w:rsid w:val="008E4DED"/>
    <w:rsid w:val="00913346"/>
    <w:rsid w:val="00956BB9"/>
    <w:rsid w:val="009A4DBA"/>
    <w:rsid w:val="009D0007"/>
    <w:rsid w:val="009F1EE4"/>
    <w:rsid w:val="009F3610"/>
    <w:rsid w:val="00A05B57"/>
    <w:rsid w:val="00A25D75"/>
    <w:rsid w:val="00A80ED2"/>
    <w:rsid w:val="00AB5520"/>
    <w:rsid w:val="00B16909"/>
    <w:rsid w:val="00B22302"/>
    <w:rsid w:val="00B370EE"/>
    <w:rsid w:val="00B72C0D"/>
    <w:rsid w:val="00B950BC"/>
    <w:rsid w:val="00BA3E01"/>
    <w:rsid w:val="00BD7365"/>
    <w:rsid w:val="00C14FF3"/>
    <w:rsid w:val="00C22ED9"/>
    <w:rsid w:val="00C26E4B"/>
    <w:rsid w:val="00C4057F"/>
    <w:rsid w:val="00C45555"/>
    <w:rsid w:val="00CA4A7A"/>
    <w:rsid w:val="00D30143"/>
    <w:rsid w:val="00D57EE9"/>
    <w:rsid w:val="00D646D2"/>
    <w:rsid w:val="00DC75B8"/>
    <w:rsid w:val="00DD3373"/>
    <w:rsid w:val="00E24A67"/>
    <w:rsid w:val="00E74CC1"/>
    <w:rsid w:val="00ED5F34"/>
    <w:rsid w:val="00EE2A6B"/>
    <w:rsid w:val="00F05A62"/>
    <w:rsid w:val="00F3726B"/>
    <w:rsid w:val="00F43E9C"/>
    <w:rsid w:val="00F70548"/>
    <w:rsid w:val="00FC3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B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C75B8"/>
    <w:rPr>
      <w:rFonts w:ascii="Times New Roman" w:hAnsi="Times New Roman"/>
      <w:sz w:val="24"/>
    </w:rPr>
  </w:style>
  <w:style w:type="paragraph" w:styleId="a4">
    <w:name w:val="No Spacing"/>
    <w:link w:val="a3"/>
    <w:uiPriority w:val="1"/>
    <w:qFormat/>
    <w:rsid w:val="00DC75B8"/>
    <w:pPr>
      <w:spacing w:after="0" w:line="240" w:lineRule="auto"/>
    </w:pPr>
    <w:rPr>
      <w:rFonts w:ascii="Times New Roman" w:hAnsi="Times New Roman"/>
      <w:sz w:val="24"/>
    </w:rPr>
  </w:style>
  <w:style w:type="character" w:styleId="a5">
    <w:name w:val="Strong"/>
    <w:basedOn w:val="a0"/>
    <w:uiPriority w:val="22"/>
    <w:qFormat/>
    <w:rsid w:val="00DC75B8"/>
    <w:rPr>
      <w:b/>
      <w:bCs/>
    </w:rPr>
  </w:style>
  <w:style w:type="character" w:customStyle="1" w:styleId="apple-converted-space">
    <w:name w:val="apple-converted-space"/>
    <w:basedOn w:val="a0"/>
    <w:rsid w:val="00B950BC"/>
  </w:style>
  <w:style w:type="character" w:styleId="a6">
    <w:name w:val="Hyperlink"/>
    <w:basedOn w:val="a0"/>
    <w:uiPriority w:val="99"/>
    <w:semiHidden/>
    <w:unhideWhenUsed/>
    <w:rsid w:val="00B950BC"/>
    <w:rPr>
      <w:color w:val="0000FF"/>
      <w:u w:val="single"/>
    </w:rPr>
  </w:style>
  <w:style w:type="table" w:styleId="a7">
    <w:name w:val="Table Grid"/>
    <w:basedOn w:val="a1"/>
    <w:uiPriority w:val="39"/>
    <w:rsid w:val="00066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B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C75B8"/>
    <w:rPr>
      <w:rFonts w:ascii="Times New Roman" w:hAnsi="Times New Roman"/>
      <w:sz w:val="24"/>
    </w:rPr>
  </w:style>
  <w:style w:type="paragraph" w:styleId="a4">
    <w:name w:val="No Spacing"/>
    <w:link w:val="a3"/>
    <w:uiPriority w:val="1"/>
    <w:qFormat/>
    <w:rsid w:val="00DC75B8"/>
    <w:pPr>
      <w:spacing w:after="0" w:line="240" w:lineRule="auto"/>
    </w:pPr>
    <w:rPr>
      <w:rFonts w:ascii="Times New Roman" w:hAnsi="Times New Roman"/>
      <w:sz w:val="24"/>
    </w:rPr>
  </w:style>
  <w:style w:type="character" w:styleId="a5">
    <w:name w:val="Strong"/>
    <w:basedOn w:val="a0"/>
    <w:uiPriority w:val="22"/>
    <w:qFormat/>
    <w:rsid w:val="00DC75B8"/>
    <w:rPr>
      <w:b/>
      <w:bCs/>
    </w:rPr>
  </w:style>
  <w:style w:type="character" w:customStyle="1" w:styleId="apple-converted-space">
    <w:name w:val="apple-converted-space"/>
    <w:basedOn w:val="a0"/>
    <w:rsid w:val="00B950BC"/>
  </w:style>
  <w:style w:type="character" w:styleId="a6">
    <w:name w:val="Hyperlink"/>
    <w:basedOn w:val="a0"/>
    <w:uiPriority w:val="99"/>
    <w:semiHidden/>
    <w:unhideWhenUsed/>
    <w:rsid w:val="00B950BC"/>
    <w:rPr>
      <w:color w:val="0000FF"/>
      <w:u w:val="single"/>
    </w:rPr>
  </w:style>
  <w:style w:type="table" w:styleId="a7">
    <w:name w:val="Table Grid"/>
    <w:basedOn w:val="a1"/>
    <w:uiPriority w:val="39"/>
    <w:rsid w:val="000660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1393</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RYABOVOLLI</dc:creator>
  <cp:keywords/>
  <dc:description/>
  <cp:lastModifiedBy>USER</cp:lastModifiedBy>
  <cp:revision>40</cp:revision>
  <dcterms:created xsi:type="dcterms:W3CDTF">2015-12-28T12:12:00Z</dcterms:created>
  <dcterms:modified xsi:type="dcterms:W3CDTF">2016-12-12T10:58:00Z</dcterms:modified>
</cp:coreProperties>
</file>